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452"/>
        <w:rPr>
          <w:rFonts w:ascii="Times New Roman"/>
          <w:sz w:val="20"/>
        </w:rPr>
      </w:pPr>
      <w:r>
        <w:rPr>
          <w:rFonts w:ascii="Times New Roman"/>
          <w:sz w:val="20"/>
        </w:rPr>
        <w:drawing>
          <wp:inline distT="0" distB="0" distL="0" distR="0">
            <wp:extent cx="2966768" cy="94297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966768" cy="942975"/>
                    </a:xfrm>
                    <a:prstGeom prst="rect">
                      <a:avLst/>
                    </a:prstGeom>
                  </pic:spPr>
                </pic:pic>
              </a:graphicData>
            </a:graphic>
          </wp:inline>
        </w:drawing>
      </w:r>
      <w:r>
        <w:rPr>
          <w:rFonts w:ascii="Times New Roman"/>
          <w:sz w:val="20"/>
        </w:rPr>
      </w:r>
    </w:p>
    <w:p>
      <w:pPr>
        <w:pStyle w:val="BodyText"/>
        <w:spacing w:before="9"/>
        <w:ind w:left="0"/>
        <w:rPr>
          <w:rFonts w:ascii="Times New Roman"/>
          <w:sz w:val="13"/>
        </w:rPr>
      </w:pPr>
    </w:p>
    <w:p>
      <w:pPr>
        <w:pStyle w:val="Title"/>
      </w:pPr>
      <w:r>
        <w:rPr/>
        <w:t>Enrolling</w:t>
      </w:r>
      <w:r>
        <w:rPr>
          <w:spacing w:val="-17"/>
        </w:rPr>
        <w:t> </w:t>
      </w:r>
      <w:r>
        <w:rPr/>
        <w:t>in</w:t>
      </w:r>
      <w:r>
        <w:rPr>
          <w:spacing w:val="-18"/>
        </w:rPr>
        <w:t> </w:t>
      </w:r>
      <w:r>
        <w:rPr/>
        <w:t>MAVRIC:</w:t>
      </w:r>
      <w:r>
        <w:rPr>
          <w:spacing w:val="-17"/>
        </w:rPr>
        <w:t> </w:t>
      </w:r>
      <w:r>
        <w:rPr/>
        <w:t>Frequently</w:t>
      </w:r>
      <w:r>
        <w:rPr>
          <w:spacing w:val="-16"/>
        </w:rPr>
        <w:t> </w:t>
      </w:r>
      <w:r>
        <w:rPr/>
        <w:t>Asked</w:t>
      </w:r>
      <w:r>
        <w:rPr>
          <w:spacing w:val="-18"/>
        </w:rPr>
        <w:t> </w:t>
      </w:r>
      <w:r>
        <w:rPr>
          <w:spacing w:val="-2"/>
        </w:rPr>
        <w:t>Questions</w:t>
      </w:r>
    </w:p>
    <w:p>
      <w:pPr>
        <w:spacing w:before="190"/>
        <w:ind w:left="765" w:right="0" w:firstLine="0"/>
        <w:jc w:val="left"/>
        <w:rPr>
          <w:b/>
          <w:i/>
          <w:sz w:val="24"/>
        </w:rPr>
      </w:pPr>
      <w:r>
        <w:rPr>
          <w:b/>
          <w:i/>
          <w:sz w:val="24"/>
        </w:rPr>
        <w:t>What</w:t>
      </w:r>
      <w:r>
        <w:rPr>
          <w:b/>
          <w:i/>
          <w:spacing w:val="-6"/>
          <w:sz w:val="24"/>
        </w:rPr>
        <w:t> </w:t>
      </w:r>
      <w:r>
        <w:rPr>
          <w:b/>
          <w:i/>
          <w:sz w:val="24"/>
        </w:rPr>
        <w:t>you</w:t>
      </w:r>
      <w:r>
        <w:rPr>
          <w:b/>
          <w:i/>
          <w:spacing w:val="-6"/>
          <w:sz w:val="24"/>
        </w:rPr>
        <w:t> </w:t>
      </w:r>
      <w:r>
        <w:rPr>
          <w:b/>
          <w:i/>
          <w:sz w:val="24"/>
        </w:rPr>
        <w:t>need</w:t>
      </w:r>
      <w:r>
        <w:rPr>
          <w:b/>
          <w:i/>
          <w:spacing w:val="-4"/>
          <w:sz w:val="24"/>
        </w:rPr>
        <w:t> </w:t>
      </w:r>
      <w:r>
        <w:rPr>
          <w:b/>
          <w:i/>
          <w:sz w:val="24"/>
        </w:rPr>
        <w:t>to</w:t>
      </w:r>
      <w:r>
        <w:rPr>
          <w:b/>
          <w:i/>
          <w:spacing w:val="-3"/>
          <w:sz w:val="24"/>
        </w:rPr>
        <w:t> </w:t>
      </w:r>
      <w:r>
        <w:rPr>
          <w:b/>
          <w:i/>
          <w:sz w:val="24"/>
        </w:rPr>
        <w:t>know</w:t>
      </w:r>
      <w:r>
        <w:rPr>
          <w:b/>
          <w:i/>
          <w:spacing w:val="-6"/>
          <w:sz w:val="24"/>
        </w:rPr>
        <w:t> </w:t>
      </w:r>
      <w:r>
        <w:rPr>
          <w:b/>
          <w:i/>
          <w:sz w:val="24"/>
        </w:rPr>
        <w:t>about</w:t>
      </w:r>
      <w:r>
        <w:rPr>
          <w:b/>
          <w:i/>
          <w:spacing w:val="-6"/>
          <w:sz w:val="24"/>
        </w:rPr>
        <w:t> </w:t>
      </w:r>
      <w:r>
        <w:rPr>
          <w:b/>
          <w:i/>
          <w:sz w:val="24"/>
        </w:rPr>
        <w:t>MAVRIC</w:t>
      </w:r>
      <w:r>
        <w:rPr>
          <w:b/>
          <w:i/>
          <w:spacing w:val="-3"/>
          <w:sz w:val="24"/>
        </w:rPr>
        <w:t> </w:t>
      </w:r>
      <w:r>
        <w:rPr>
          <w:b/>
          <w:i/>
          <w:sz w:val="24"/>
        </w:rPr>
        <w:t>death</w:t>
      </w:r>
      <w:r>
        <w:rPr>
          <w:b/>
          <w:i/>
          <w:spacing w:val="-4"/>
          <w:sz w:val="24"/>
        </w:rPr>
        <w:t> </w:t>
      </w:r>
      <w:r>
        <w:rPr>
          <w:b/>
          <w:i/>
          <w:sz w:val="24"/>
        </w:rPr>
        <w:t>registration</w:t>
      </w:r>
      <w:r>
        <w:rPr>
          <w:b/>
          <w:i/>
          <w:spacing w:val="-4"/>
          <w:sz w:val="24"/>
        </w:rPr>
        <w:t> </w:t>
      </w:r>
      <w:r>
        <w:rPr>
          <w:b/>
          <w:i/>
          <w:sz w:val="24"/>
        </w:rPr>
        <w:t>go</w:t>
      </w:r>
      <w:r>
        <w:rPr>
          <w:b/>
          <w:i/>
          <w:spacing w:val="-4"/>
          <w:sz w:val="24"/>
        </w:rPr>
        <w:t> </w:t>
      </w:r>
      <w:r>
        <w:rPr>
          <w:b/>
          <w:i/>
          <w:sz w:val="24"/>
        </w:rPr>
        <w:t>live</w:t>
      </w:r>
      <w:r>
        <w:rPr>
          <w:b/>
          <w:i/>
          <w:spacing w:val="-5"/>
          <w:sz w:val="24"/>
        </w:rPr>
        <w:t> </w:t>
      </w:r>
      <w:r>
        <w:rPr>
          <w:b/>
          <w:i/>
          <w:sz w:val="24"/>
        </w:rPr>
        <w:t>and</w:t>
      </w:r>
      <w:r>
        <w:rPr>
          <w:b/>
          <w:i/>
          <w:spacing w:val="-3"/>
          <w:sz w:val="24"/>
        </w:rPr>
        <w:t> </w:t>
      </w:r>
      <w:r>
        <w:rPr>
          <w:b/>
          <w:i/>
          <w:spacing w:val="-2"/>
          <w:sz w:val="24"/>
        </w:rPr>
        <w:t>enrollment</w:t>
      </w:r>
    </w:p>
    <w:p>
      <w:pPr>
        <w:pStyle w:val="BodyText"/>
        <w:ind w:left="0"/>
        <w:rPr>
          <w:b/>
          <w:i/>
        </w:rPr>
      </w:pPr>
    </w:p>
    <w:p>
      <w:pPr>
        <w:pStyle w:val="BodyText"/>
        <w:spacing w:line="259" w:lineRule="auto" w:before="206"/>
      </w:pPr>
      <w:r>
        <w:rPr/>
        <w:t>The</w:t>
      </w:r>
      <w:r>
        <w:rPr>
          <w:spacing w:val="-14"/>
        </w:rPr>
        <w:t> </w:t>
      </w:r>
      <w:r>
        <w:rPr/>
        <w:t>Massachusetts</w:t>
      </w:r>
      <w:r>
        <w:rPr>
          <w:spacing w:val="-14"/>
        </w:rPr>
        <w:t> </w:t>
      </w:r>
      <w:r>
        <w:rPr/>
        <w:t>Vital</w:t>
      </w:r>
      <w:r>
        <w:rPr>
          <w:spacing w:val="-13"/>
        </w:rPr>
        <w:t> </w:t>
      </w:r>
      <w:r>
        <w:rPr/>
        <w:t>Records</w:t>
      </w:r>
      <w:r>
        <w:rPr>
          <w:spacing w:val="-14"/>
        </w:rPr>
        <w:t> </w:t>
      </w:r>
      <w:r>
        <w:rPr/>
        <w:t>Information</w:t>
      </w:r>
      <w:r>
        <w:rPr>
          <w:spacing w:val="-13"/>
        </w:rPr>
        <w:t> </w:t>
      </w:r>
      <w:r>
        <w:rPr/>
        <w:t>Collaborative</w:t>
      </w:r>
      <w:r>
        <w:rPr>
          <w:spacing w:val="-14"/>
        </w:rPr>
        <w:t> </w:t>
      </w:r>
      <w:r>
        <w:rPr/>
        <w:t>(MAVRIC)</w:t>
      </w:r>
      <w:r>
        <w:rPr>
          <w:spacing w:val="-13"/>
        </w:rPr>
        <w:t> </w:t>
      </w:r>
      <w:r>
        <w:rPr/>
        <w:t>is</w:t>
      </w:r>
      <w:r>
        <w:rPr>
          <w:spacing w:val="-14"/>
        </w:rPr>
        <w:t> </w:t>
      </w:r>
      <w:r>
        <w:rPr/>
        <w:t>the</w:t>
      </w:r>
      <w:r>
        <w:rPr>
          <w:spacing w:val="-14"/>
        </w:rPr>
        <w:t> </w:t>
      </w:r>
      <w:r>
        <w:rPr/>
        <w:t>state’s</w:t>
      </w:r>
      <w:r>
        <w:rPr>
          <w:spacing w:val="-13"/>
        </w:rPr>
        <w:t> </w:t>
      </w:r>
      <w:r>
        <w:rPr/>
        <w:t>new, modernized</w:t>
      </w:r>
      <w:r>
        <w:rPr>
          <w:spacing w:val="-1"/>
        </w:rPr>
        <w:t> </w:t>
      </w:r>
      <w:r>
        <w:rPr/>
        <w:t>system which will streamline the</w:t>
      </w:r>
      <w:r>
        <w:rPr>
          <w:spacing w:val="-2"/>
        </w:rPr>
        <w:t> </w:t>
      </w:r>
      <w:r>
        <w:rPr/>
        <w:t>death registration</w:t>
      </w:r>
      <w:r>
        <w:rPr>
          <w:spacing w:val="-2"/>
        </w:rPr>
        <w:t> </w:t>
      </w:r>
      <w:r>
        <w:rPr/>
        <w:t>process,</w:t>
      </w:r>
      <w:r>
        <w:rPr>
          <w:spacing w:val="-1"/>
        </w:rPr>
        <w:t> </w:t>
      </w:r>
      <w:r>
        <w:rPr/>
        <w:t>reduce</w:t>
      </w:r>
      <w:r>
        <w:rPr>
          <w:spacing w:val="-2"/>
        </w:rPr>
        <w:t> </w:t>
      </w:r>
      <w:r>
        <w:rPr/>
        <w:t>paper</w:t>
      </w:r>
    </w:p>
    <w:p>
      <w:pPr>
        <w:pStyle w:val="BodyText"/>
        <w:spacing w:line="259" w:lineRule="auto" w:before="1"/>
      </w:pPr>
      <w:r>
        <w:rPr/>
        <w:t>workflows, and link all users of the system for timeliness and accuracy of vital records. The Massachusetts Registry of Vital Records and Statistics (RVRS) strongly encourages all medical certifiers,</w:t>
      </w:r>
      <w:r>
        <w:rPr>
          <w:spacing w:val="-1"/>
        </w:rPr>
        <w:t> </w:t>
      </w:r>
      <w:r>
        <w:rPr/>
        <w:t>pronouncers,</w:t>
      </w:r>
      <w:r>
        <w:rPr>
          <w:spacing w:val="-3"/>
        </w:rPr>
        <w:t> </w:t>
      </w:r>
      <w:r>
        <w:rPr/>
        <w:t>funeral</w:t>
      </w:r>
      <w:r>
        <w:rPr>
          <w:spacing w:val="-3"/>
        </w:rPr>
        <w:t> </w:t>
      </w:r>
      <w:r>
        <w:rPr/>
        <w:t>directors,</w:t>
      </w:r>
      <w:r>
        <w:rPr>
          <w:spacing w:val="-2"/>
        </w:rPr>
        <w:t> </w:t>
      </w:r>
      <w:r>
        <w:rPr/>
        <w:t>burial</w:t>
      </w:r>
      <w:r>
        <w:rPr>
          <w:spacing w:val="-1"/>
        </w:rPr>
        <w:t> </w:t>
      </w:r>
      <w:r>
        <w:rPr/>
        <w:t>agents,</w:t>
      </w:r>
      <w:r>
        <w:rPr>
          <w:spacing w:val="-1"/>
        </w:rPr>
        <w:t> </w:t>
      </w:r>
      <w:r>
        <w:rPr/>
        <w:t>city/town clerks,</w:t>
      </w:r>
      <w:r>
        <w:rPr>
          <w:spacing w:val="-3"/>
        </w:rPr>
        <w:t> </w:t>
      </w:r>
      <w:r>
        <w:rPr/>
        <w:t>and</w:t>
      </w:r>
      <w:r>
        <w:rPr>
          <w:spacing w:val="-2"/>
        </w:rPr>
        <w:t> </w:t>
      </w:r>
      <w:r>
        <w:rPr/>
        <w:t>other</w:t>
      </w:r>
      <w:r>
        <w:rPr>
          <w:spacing w:val="-3"/>
        </w:rPr>
        <w:t> </w:t>
      </w:r>
      <w:r>
        <w:rPr/>
        <w:t>data</w:t>
      </w:r>
      <w:r>
        <w:rPr>
          <w:spacing w:val="-2"/>
        </w:rPr>
        <w:t> </w:t>
      </w:r>
      <w:r>
        <w:rPr/>
        <w:t>users handling</w:t>
      </w:r>
      <w:r>
        <w:rPr>
          <w:spacing w:val="-10"/>
        </w:rPr>
        <w:t> </w:t>
      </w:r>
      <w:r>
        <w:rPr/>
        <w:t>death</w:t>
      </w:r>
      <w:r>
        <w:rPr>
          <w:spacing w:val="-9"/>
        </w:rPr>
        <w:t> </w:t>
      </w:r>
      <w:r>
        <w:rPr/>
        <w:t>registrations,</w:t>
      </w:r>
      <w:r>
        <w:rPr>
          <w:spacing w:val="-10"/>
        </w:rPr>
        <w:t> </w:t>
      </w:r>
      <w:r>
        <w:rPr/>
        <w:t>to</w:t>
      </w:r>
      <w:r>
        <w:rPr>
          <w:spacing w:val="-9"/>
        </w:rPr>
        <w:t> </w:t>
      </w:r>
      <w:r>
        <w:rPr/>
        <w:t>use</w:t>
      </w:r>
      <w:r>
        <w:rPr>
          <w:spacing w:val="-8"/>
        </w:rPr>
        <w:t> </w:t>
      </w:r>
      <w:r>
        <w:rPr/>
        <w:t>MAVRIC</w:t>
      </w:r>
      <w:r>
        <w:rPr>
          <w:spacing w:val="-7"/>
        </w:rPr>
        <w:t> </w:t>
      </w:r>
      <w:r>
        <w:rPr/>
        <w:t>for</w:t>
      </w:r>
      <w:r>
        <w:rPr>
          <w:spacing w:val="-9"/>
        </w:rPr>
        <w:t> </w:t>
      </w:r>
      <w:r>
        <w:rPr/>
        <w:t>death</w:t>
      </w:r>
      <w:r>
        <w:rPr>
          <w:spacing w:val="-7"/>
        </w:rPr>
        <w:t> </w:t>
      </w:r>
      <w:r>
        <w:rPr/>
        <w:t>registrations</w:t>
      </w:r>
      <w:r>
        <w:rPr>
          <w:spacing w:val="-7"/>
        </w:rPr>
        <w:t> </w:t>
      </w:r>
      <w:r>
        <w:rPr/>
        <w:t>when</w:t>
      </w:r>
      <w:r>
        <w:rPr>
          <w:spacing w:val="-7"/>
        </w:rPr>
        <w:t> </w:t>
      </w:r>
      <w:r>
        <w:rPr/>
        <w:t>the</w:t>
      </w:r>
      <w:r>
        <w:rPr>
          <w:spacing w:val="-7"/>
        </w:rPr>
        <w:t> </w:t>
      </w:r>
      <w:r>
        <w:rPr/>
        <w:t>system</w:t>
      </w:r>
      <w:r>
        <w:rPr>
          <w:spacing w:val="-7"/>
        </w:rPr>
        <w:t> </w:t>
      </w:r>
      <w:r>
        <w:rPr/>
        <w:t>goes</w:t>
      </w:r>
      <w:r>
        <w:rPr>
          <w:spacing w:val="-8"/>
        </w:rPr>
        <w:t> </w:t>
      </w:r>
      <w:r>
        <w:rPr/>
        <w:t>live.</w:t>
      </w:r>
    </w:p>
    <w:p>
      <w:pPr>
        <w:pStyle w:val="BodyText"/>
        <w:spacing w:before="8"/>
        <w:ind w:left="0"/>
        <w:rPr>
          <w:sz w:val="25"/>
        </w:rPr>
      </w:pPr>
    </w:p>
    <w:p>
      <w:pPr>
        <w:pStyle w:val="Heading1"/>
        <w:numPr>
          <w:ilvl w:val="0"/>
          <w:numId w:val="1"/>
        </w:numPr>
        <w:tabs>
          <w:tab w:pos="461" w:val="left" w:leader="none"/>
        </w:tabs>
        <w:spacing w:line="240" w:lineRule="auto" w:before="1" w:after="0"/>
        <w:ind w:left="460" w:right="0" w:hanging="361"/>
        <w:jc w:val="left"/>
      </w:pPr>
      <w:r>
        <w:rPr/>
        <w:t>I’m</w:t>
      </w:r>
      <w:r>
        <w:rPr>
          <w:spacing w:val="-6"/>
        </w:rPr>
        <w:t> </w:t>
      </w:r>
      <w:r>
        <w:rPr/>
        <w:t>already</w:t>
      </w:r>
      <w:r>
        <w:rPr>
          <w:spacing w:val="-5"/>
        </w:rPr>
        <w:t> </w:t>
      </w:r>
      <w:r>
        <w:rPr/>
        <w:t>using</w:t>
      </w:r>
      <w:r>
        <w:rPr>
          <w:spacing w:val="-6"/>
        </w:rPr>
        <w:t> </w:t>
      </w:r>
      <w:r>
        <w:rPr/>
        <w:t>VIP</w:t>
      </w:r>
      <w:r>
        <w:rPr>
          <w:spacing w:val="-4"/>
        </w:rPr>
        <w:t> </w:t>
      </w:r>
      <w:r>
        <w:rPr/>
        <w:t>for</w:t>
      </w:r>
      <w:r>
        <w:rPr>
          <w:spacing w:val="-5"/>
        </w:rPr>
        <w:t> </w:t>
      </w:r>
      <w:r>
        <w:rPr/>
        <w:t>death</w:t>
      </w:r>
      <w:r>
        <w:rPr>
          <w:spacing w:val="-4"/>
        </w:rPr>
        <w:t> </w:t>
      </w:r>
      <w:r>
        <w:rPr/>
        <w:t>registrations.</w:t>
      </w:r>
      <w:r>
        <w:rPr>
          <w:spacing w:val="-5"/>
        </w:rPr>
        <w:t> </w:t>
      </w:r>
      <w:r>
        <w:rPr/>
        <w:t>What</w:t>
      </w:r>
      <w:r>
        <w:rPr>
          <w:spacing w:val="-4"/>
        </w:rPr>
        <w:t> </w:t>
      </w:r>
      <w:r>
        <w:rPr/>
        <w:t>do</w:t>
      </w:r>
      <w:r>
        <w:rPr>
          <w:spacing w:val="-5"/>
        </w:rPr>
        <w:t> </w:t>
      </w:r>
      <w:r>
        <w:rPr/>
        <w:t>I</w:t>
      </w:r>
      <w:r>
        <w:rPr>
          <w:spacing w:val="-4"/>
        </w:rPr>
        <w:t> </w:t>
      </w:r>
      <w:r>
        <w:rPr/>
        <w:t>need</w:t>
      </w:r>
      <w:r>
        <w:rPr>
          <w:spacing w:val="-5"/>
        </w:rPr>
        <w:t> </w:t>
      </w:r>
      <w:r>
        <w:rPr/>
        <w:t>to</w:t>
      </w:r>
      <w:r>
        <w:rPr>
          <w:spacing w:val="-5"/>
        </w:rPr>
        <w:t> do?</w:t>
      </w:r>
    </w:p>
    <w:p>
      <w:pPr>
        <w:pStyle w:val="BodyText"/>
        <w:spacing w:line="259" w:lineRule="auto" w:before="184"/>
        <w:ind w:right="72"/>
      </w:pPr>
      <w:r>
        <w:rPr/>
        <w:t>If</w:t>
      </w:r>
      <w:r>
        <w:rPr>
          <w:spacing w:val="-4"/>
        </w:rPr>
        <w:t> </w:t>
      </w:r>
      <w:r>
        <w:rPr/>
        <w:t>you</w:t>
      </w:r>
      <w:r>
        <w:rPr>
          <w:spacing w:val="-6"/>
        </w:rPr>
        <w:t> </w:t>
      </w:r>
      <w:r>
        <w:rPr/>
        <w:t>have</w:t>
      </w:r>
      <w:r>
        <w:rPr>
          <w:spacing w:val="-6"/>
        </w:rPr>
        <w:t> </w:t>
      </w:r>
      <w:r>
        <w:rPr/>
        <w:t>been</w:t>
      </w:r>
      <w:r>
        <w:rPr>
          <w:spacing w:val="-4"/>
        </w:rPr>
        <w:t> </w:t>
      </w:r>
      <w:r>
        <w:rPr/>
        <w:t>active</w:t>
      </w:r>
      <w:r>
        <w:rPr>
          <w:spacing w:val="-7"/>
        </w:rPr>
        <w:t> </w:t>
      </w:r>
      <w:r>
        <w:rPr/>
        <w:t>in</w:t>
      </w:r>
      <w:r>
        <w:rPr>
          <w:spacing w:val="-4"/>
        </w:rPr>
        <w:t> </w:t>
      </w:r>
      <w:r>
        <w:rPr/>
        <w:t>VIP</w:t>
      </w:r>
      <w:r>
        <w:rPr>
          <w:spacing w:val="-7"/>
        </w:rPr>
        <w:t> </w:t>
      </w:r>
      <w:r>
        <w:rPr/>
        <w:t>since</w:t>
      </w:r>
      <w:r>
        <w:rPr>
          <w:spacing w:val="-4"/>
        </w:rPr>
        <w:t> </w:t>
      </w:r>
      <w:r>
        <w:rPr/>
        <w:t>July</w:t>
      </w:r>
      <w:r>
        <w:rPr>
          <w:spacing w:val="-5"/>
        </w:rPr>
        <w:t> </w:t>
      </w:r>
      <w:r>
        <w:rPr/>
        <w:t>1,</w:t>
      </w:r>
      <w:r>
        <w:rPr>
          <w:spacing w:val="-6"/>
        </w:rPr>
        <w:t> </w:t>
      </w:r>
      <w:r>
        <w:rPr/>
        <w:t>2022,</w:t>
      </w:r>
      <w:r>
        <w:rPr>
          <w:spacing w:val="-8"/>
        </w:rPr>
        <w:t> </w:t>
      </w:r>
      <w:r>
        <w:rPr/>
        <w:t>your</w:t>
      </w:r>
      <w:r>
        <w:rPr>
          <w:spacing w:val="-7"/>
        </w:rPr>
        <w:t> </w:t>
      </w:r>
      <w:r>
        <w:rPr/>
        <w:t>profile</w:t>
      </w:r>
      <w:r>
        <w:rPr>
          <w:spacing w:val="-4"/>
        </w:rPr>
        <w:t> </w:t>
      </w:r>
      <w:r>
        <w:rPr/>
        <w:t>will</w:t>
      </w:r>
      <w:r>
        <w:rPr>
          <w:spacing w:val="-2"/>
        </w:rPr>
        <w:t> </w:t>
      </w:r>
      <w:r>
        <w:rPr/>
        <w:t>be</w:t>
      </w:r>
      <w:r>
        <w:rPr>
          <w:spacing w:val="-6"/>
        </w:rPr>
        <w:t> </w:t>
      </w:r>
      <w:r>
        <w:rPr/>
        <w:t>automatically</w:t>
      </w:r>
      <w:r>
        <w:rPr>
          <w:spacing w:val="-5"/>
        </w:rPr>
        <w:t> </w:t>
      </w:r>
      <w:r>
        <w:rPr/>
        <w:t>migrated</w:t>
      </w:r>
      <w:r>
        <w:rPr>
          <w:spacing w:val="-5"/>
        </w:rPr>
        <w:t> </w:t>
      </w:r>
      <w:r>
        <w:rPr/>
        <w:t>to the new MAVRIC application, so there is no need for you to enroll in MAVRIC. </w:t>
      </w:r>
      <w:r>
        <w:rPr>
          <w:color w:val="232323"/>
        </w:rPr>
        <w:t>Unlike VIP, MAVRIC</w:t>
      </w:r>
      <w:r>
        <w:rPr>
          <w:color w:val="232323"/>
          <w:spacing w:val="-2"/>
        </w:rPr>
        <w:t> </w:t>
      </w:r>
      <w:r>
        <w:rPr>
          <w:color w:val="232323"/>
        </w:rPr>
        <w:t>does</w:t>
      </w:r>
      <w:r>
        <w:rPr>
          <w:color w:val="232323"/>
          <w:spacing w:val="-1"/>
        </w:rPr>
        <w:t> </w:t>
      </w:r>
      <w:r>
        <w:rPr>
          <w:color w:val="232323"/>
        </w:rPr>
        <w:t>not</w:t>
      </w:r>
      <w:r>
        <w:rPr>
          <w:color w:val="232323"/>
          <w:spacing w:val="-2"/>
        </w:rPr>
        <w:t> </w:t>
      </w:r>
      <w:r>
        <w:rPr>
          <w:color w:val="232323"/>
        </w:rPr>
        <w:t>use</w:t>
      </w:r>
      <w:r>
        <w:rPr>
          <w:color w:val="232323"/>
          <w:spacing w:val="-3"/>
        </w:rPr>
        <w:t> </w:t>
      </w:r>
      <w:r>
        <w:rPr>
          <w:color w:val="232323"/>
        </w:rPr>
        <w:t>the Virtual</w:t>
      </w:r>
      <w:r>
        <w:rPr>
          <w:color w:val="232323"/>
          <w:spacing w:val="-3"/>
        </w:rPr>
        <w:t> </w:t>
      </w:r>
      <w:r>
        <w:rPr>
          <w:color w:val="232323"/>
        </w:rPr>
        <w:t>Gateway</w:t>
      </w:r>
      <w:r>
        <w:rPr>
          <w:color w:val="232323"/>
          <w:spacing w:val="-1"/>
        </w:rPr>
        <w:t> </w:t>
      </w:r>
      <w:r>
        <w:rPr>
          <w:color w:val="232323"/>
        </w:rPr>
        <w:t>to access</w:t>
      </w:r>
      <w:r>
        <w:rPr>
          <w:color w:val="232323"/>
          <w:spacing w:val="-1"/>
        </w:rPr>
        <w:t> </w:t>
      </w:r>
      <w:r>
        <w:rPr>
          <w:color w:val="232323"/>
        </w:rPr>
        <w:t>the system. HOWEVER,</w:t>
      </w:r>
      <w:r>
        <w:rPr>
          <w:color w:val="232323"/>
          <w:spacing w:val="-1"/>
        </w:rPr>
        <w:t> </w:t>
      </w:r>
      <w:r>
        <w:rPr>
          <w:color w:val="232323"/>
        </w:rPr>
        <w:t>all MAVRIC</w:t>
      </w:r>
      <w:r>
        <w:rPr>
          <w:color w:val="232323"/>
          <w:spacing w:val="-2"/>
        </w:rPr>
        <w:t> </w:t>
      </w:r>
      <w:r>
        <w:rPr>
          <w:color w:val="232323"/>
        </w:rPr>
        <w:t>users must have a MyMassGov account in order to access the MAVRIC system and validate their</w:t>
      </w:r>
    </w:p>
    <w:p>
      <w:pPr>
        <w:pStyle w:val="BodyText"/>
        <w:spacing w:line="292" w:lineRule="exact"/>
      </w:pPr>
      <w:r>
        <w:rPr>
          <w:color w:val="232323"/>
        </w:rPr>
        <w:t>identity.</w:t>
      </w:r>
      <w:r>
        <w:rPr>
          <w:color w:val="232323"/>
          <w:spacing w:val="-8"/>
        </w:rPr>
        <w:t> </w:t>
      </w:r>
      <w:r>
        <w:rPr>
          <w:color w:val="232323"/>
        </w:rPr>
        <w:t>What</w:t>
      </w:r>
      <w:r>
        <w:rPr>
          <w:color w:val="232323"/>
          <w:spacing w:val="-9"/>
        </w:rPr>
        <w:t> </w:t>
      </w:r>
      <w:r>
        <w:rPr>
          <w:color w:val="232323"/>
        </w:rPr>
        <w:t>this</w:t>
      </w:r>
      <w:r>
        <w:rPr>
          <w:color w:val="232323"/>
          <w:spacing w:val="-8"/>
        </w:rPr>
        <w:t> </w:t>
      </w:r>
      <w:r>
        <w:rPr>
          <w:color w:val="232323"/>
        </w:rPr>
        <w:t>means</w:t>
      </w:r>
      <w:r>
        <w:rPr>
          <w:color w:val="232323"/>
          <w:spacing w:val="-8"/>
        </w:rPr>
        <w:t> </w:t>
      </w:r>
      <w:r>
        <w:rPr>
          <w:color w:val="232323"/>
        </w:rPr>
        <w:t>for</w:t>
      </w:r>
      <w:r>
        <w:rPr>
          <w:color w:val="232323"/>
          <w:spacing w:val="-7"/>
        </w:rPr>
        <w:t> </w:t>
      </w:r>
      <w:r>
        <w:rPr>
          <w:color w:val="232323"/>
          <w:spacing w:val="-4"/>
        </w:rPr>
        <w:t>you:</w:t>
      </w:r>
    </w:p>
    <w:p>
      <w:pPr>
        <w:spacing w:line="259" w:lineRule="auto" w:before="183"/>
        <w:ind w:left="820" w:right="0" w:firstLine="0"/>
        <w:jc w:val="left"/>
        <w:rPr>
          <w:sz w:val="24"/>
        </w:rPr>
      </w:pPr>
      <w:r>
        <w:rPr>
          <w:b/>
          <w:color w:val="232323"/>
          <w:sz w:val="24"/>
        </w:rPr>
        <w:t>IF</w:t>
      </w:r>
      <w:r>
        <w:rPr>
          <w:b/>
          <w:color w:val="232323"/>
          <w:spacing w:val="-6"/>
          <w:sz w:val="24"/>
        </w:rPr>
        <w:t> </w:t>
      </w:r>
      <w:r>
        <w:rPr>
          <w:b/>
          <w:color w:val="232323"/>
          <w:sz w:val="24"/>
        </w:rPr>
        <w:t>YOU</w:t>
      </w:r>
      <w:r>
        <w:rPr>
          <w:b/>
          <w:color w:val="232323"/>
          <w:spacing w:val="-6"/>
          <w:sz w:val="24"/>
        </w:rPr>
        <w:t> </w:t>
      </w:r>
      <w:r>
        <w:rPr>
          <w:b/>
          <w:color w:val="232323"/>
          <w:sz w:val="24"/>
        </w:rPr>
        <w:t>currently</w:t>
      </w:r>
      <w:r>
        <w:rPr>
          <w:b/>
          <w:color w:val="232323"/>
          <w:spacing w:val="-7"/>
          <w:sz w:val="24"/>
        </w:rPr>
        <w:t> </w:t>
      </w:r>
      <w:r>
        <w:rPr>
          <w:b/>
          <w:color w:val="232323"/>
          <w:sz w:val="24"/>
        </w:rPr>
        <w:t>access</w:t>
      </w:r>
      <w:r>
        <w:rPr>
          <w:b/>
          <w:color w:val="232323"/>
          <w:spacing w:val="-10"/>
          <w:sz w:val="24"/>
        </w:rPr>
        <w:t> </w:t>
      </w:r>
      <w:r>
        <w:rPr>
          <w:b/>
          <w:color w:val="232323"/>
          <w:sz w:val="24"/>
        </w:rPr>
        <w:t>VIP</w:t>
      </w:r>
      <w:r>
        <w:rPr>
          <w:b/>
          <w:color w:val="232323"/>
          <w:spacing w:val="-6"/>
          <w:sz w:val="24"/>
        </w:rPr>
        <w:t> </w:t>
      </w:r>
      <w:r>
        <w:rPr>
          <w:b/>
          <w:color w:val="232323"/>
          <w:sz w:val="24"/>
        </w:rPr>
        <w:t>using</w:t>
      </w:r>
      <w:r>
        <w:rPr>
          <w:b/>
          <w:color w:val="232323"/>
          <w:spacing w:val="-7"/>
          <w:sz w:val="24"/>
        </w:rPr>
        <w:t> </w:t>
      </w:r>
      <w:r>
        <w:rPr>
          <w:b/>
          <w:color w:val="232323"/>
          <w:sz w:val="24"/>
        </w:rPr>
        <w:t>the</w:t>
      </w:r>
      <w:r>
        <w:rPr>
          <w:b/>
          <w:color w:val="232323"/>
          <w:spacing w:val="-9"/>
          <w:sz w:val="24"/>
        </w:rPr>
        <w:t> </w:t>
      </w:r>
      <w:r>
        <w:rPr>
          <w:b/>
          <w:color w:val="232323"/>
          <w:sz w:val="24"/>
        </w:rPr>
        <w:t>“Business</w:t>
      </w:r>
      <w:r>
        <w:rPr>
          <w:b/>
          <w:color w:val="232323"/>
          <w:spacing w:val="-7"/>
          <w:sz w:val="24"/>
        </w:rPr>
        <w:t> </w:t>
      </w:r>
      <w:r>
        <w:rPr>
          <w:b/>
          <w:color w:val="232323"/>
          <w:sz w:val="24"/>
        </w:rPr>
        <w:t>Log</w:t>
      </w:r>
      <w:r>
        <w:rPr>
          <w:b/>
          <w:color w:val="232323"/>
          <w:spacing w:val="-6"/>
          <w:sz w:val="24"/>
        </w:rPr>
        <w:t> </w:t>
      </w:r>
      <w:r>
        <w:rPr>
          <w:b/>
          <w:color w:val="232323"/>
          <w:sz w:val="24"/>
        </w:rPr>
        <w:t>In” </w:t>
      </w:r>
      <w:r>
        <w:rPr>
          <w:color w:val="232323"/>
          <w:sz w:val="24"/>
        </w:rPr>
        <w:t>for</w:t>
      </w:r>
      <w:r>
        <w:rPr>
          <w:color w:val="232323"/>
          <w:spacing w:val="-7"/>
          <w:sz w:val="24"/>
        </w:rPr>
        <w:t> </w:t>
      </w:r>
      <w:r>
        <w:rPr>
          <w:color w:val="232323"/>
          <w:sz w:val="24"/>
        </w:rPr>
        <w:t>Virtual</w:t>
      </w:r>
      <w:r>
        <w:rPr>
          <w:color w:val="232323"/>
          <w:spacing w:val="-8"/>
          <w:sz w:val="24"/>
        </w:rPr>
        <w:t> </w:t>
      </w:r>
      <w:r>
        <w:rPr>
          <w:color w:val="232323"/>
          <w:sz w:val="24"/>
        </w:rPr>
        <w:t>Gateway,</w:t>
      </w:r>
      <w:r>
        <w:rPr>
          <w:color w:val="232323"/>
          <w:spacing w:val="-6"/>
          <w:sz w:val="24"/>
        </w:rPr>
        <w:t> </w:t>
      </w:r>
      <w:r>
        <w:rPr>
          <w:color w:val="232323"/>
          <w:sz w:val="24"/>
        </w:rPr>
        <w:t>that</w:t>
      </w:r>
      <w:r>
        <w:rPr>
          <w:color w:val="232323"/>
          <w:spacing w:val="-7"/>
          <w:sz w:val="24"/>
        </w:rPr>
        <w:t> </w:t>
      </w:r>
      <w:r>
        <w:rPr>
          <w:color w:val="232323"/>
          <w:sz w:val="24"/>
        </w:rPr>
        <w:t>means that you have already created an email and password for your MyMassGov account.</w:t>
      </w:r>
    </w:p>
    <w:p>
      <w:pPr>
        <w:pStyle w:val="BodyText"/>
        <w:spacing w:line="259" w:lineRule="auto" w:before="1"/>
        <w:ind w:left="820" w:right="99"/>
      </w:pPr>
      <w:r>
        <w:rPr>
          <w:color w:val="232323"/>
        </w:rPr>
        <w:t>There is nothing more for you to do. When MAVRIC goes live, you will enter MAVRIC through the dedicated URL (NO Virtual Gateway!) and be asked to enter your current email</w:t>
      </w:r>
      <w:r>
        <w:rPr>
          <w:color w:val="232323"/>
          <w:spacing w:val="-10"/>
        </w:rPr>
        <w:t> </w:t>
      </w:r>
      <w:r>
        <w:rPr>
          <w:color w:val="232323"/>
        </w:rPr>
        <w:t>and</w:t>
      </w:r>
      <w:r>
        <w:rPr>
          <w:color w:val="232323"/>
          <w:spacing w:val="-11"/>
        </w:rPr>
        <w:t> </w:t>
      </w:r>
      <w:r>
        <w:rPr>
          <w:color w:val="232323"/>
        </w:rPr>
        <w:t>password</w:t>
      </w:r>
      <w:r>
        <w:rPr>
          <w:color w:val="232323"/>
          <w:spacing w:val="-9"/>
        </w:rPr>
        <w:t> </w:t>
      </w:r>
      <w:r>
        <w:rPr>
          <w:color w:val="232323"/>
        </w:rPr>
        <w:t>and</w:t>
      </w:r>
      <w:r>
        <w:rPr>
          <w:color w:val="232323"/>
          <w:spacing w:val="-12"/>
        </w:rPr>
        <w:t> </w:t>
      </w:r>
      <w:r>
        <w:rPr>
          <w:color w:val="232323"/>
        </w:rPr>
        <w:t>authenticate</w:t>
      </w:r>
      <w:r>
        <w:rPr>
          <w:color w:val="232323"/>
          <w:spacing w:val="-9"/>
        </w:rPr>
        <w:t> </w:t>
      </w:r>
      <w:r>
        <w:rPr>
          <w:color w:val="232323"/>
        </w:rPr>
        <w:t>your</w:t>
      </w:r>
      <w:r>
        <w:rPr>
          <w:color w:val="232323"/>
          <w:spacing w:val="-9"/>
        </w:rPr>
        <w:t> </w:t>
      </w:r>
      <w:r>
        <w:rPr>
          <w:color w:val="232323"/>
        </w:rPr>
        <w:t>identity</w:t>
      </w:r>
      <w:r>
        <w:rPr>
          <w:color w:val="232323"/>
          <w:spacing w:val="-10"/>
        </w:rPr>
        <w:t> </w:t>
      </w:r>
      <w:r>
        <w:rPr>
          <w:color w:val="232323"/>
        </w:rPr>
        <w:t>via</w:t>
      </w:r>
      <w:r>
        <w:rPr>
          <w:color w:val="232323"/>
          <w:spacing w:val="-10"/>
        </w:rPr>
        <w:t> </w:t>
      </w:r>
      <w:r>
        <w:rPr>
          <w:color w:val="232323"/>
        </w:rPr>
        <w:t>text/call/authenticator</w:t>
      </w:r>
      <w:r>
        <w:rPr>
          <w:color w:val="232323"/>
          <w:spacing w:val="-9"/>
        </w:rPr>
        <w:t> </w:t>
      </w:r>
      <w:r>
        <w:rPr>
          <w:color w:val="232323"/>
        </w:rPr>
        <w:t>app</w:t>
      </w:r>
      <w:r>
        <w:rPr>
          <w:color w:val="232323"/>
          <w:spacing w:val="-11"/>
        </w:rPr>
        <w:t> </w:t>
      </w:r>
      <w:r>
        <w:rPr>
          <w:color w:val="232323"/>
        </w:rPr>
        <w:t>that you</w:t>
      </w:r>
      <w:r>
        <w:rPr>
          <w:color w:val="232323"/>
          <w:spacing w:val="-1"/>
        </w:rPr>
        <w:t> </w:t>
      </w:r>
      <w:r>
        <w:rPr>
          <w:color w:val="232323"/>
        </w:rPr>
        <w:t>set</w:t>
      </w:r>
      <w:r>
        <w:rPr>
          <w:color w:val="232323"/>
          <w:spacing w:val="-4"/>
        </w:rPr>
        <w:t> </w:t>
      </w:r>
      <w:r>
        <w:rPr>
          <w:color w:val="232323"/>
        </w:rPr>
        <w:t>up</w:t>
      </w:r>
      <w:r>
        <w:rPr>
          <w:color w:val="232323"/>
          <w:spacing w:val="-4"/>
        </w:rPr>
        <w:t> </w:t>
      </w:r>
      <w:r>
        <w:rPr>
          <w:color w:val="232323"/>
        </w:rPr>
        <w:t>with</w:t>
      </w:r>
      <w:r>
        <w:rPr>
          <w:color w:val="232323"/>
          <w:spacing w:val="-2"/>
        </w:rPr>
        <w:t> </w:t>
      </w:r>
      <w:r>
        <w:rPr>
          <w:color w:val="232323"/>
        </w:rPr>
        <w:t>your</w:t>
      </w:r>
      <w:r>
        <w:rPr>
          <w:color w:val="232323"/>
          <w:spacing w:val="-3"/>
        </w:rPr>
        <w:t> </w:t>
      </w:r>
      <w:r>
        <w:rPr>
          <w:color w:val="232323"/>
        </w:rPr>
        <w:t>MyMassGov</w:t>
      </w:r>
      <w:r>
        <w:rPr>
          <w:color w:val="232323"/>
          <w:spacing w:val="-3"/>
        </w:rPr>
        <w:t> </w:t>
      </w:r>
      <w:r>
        <w:rPr>
          <w:color w:val="232323"/>
        </w:rPr>
        <w:t>account. After</w:t>
      </w:r>
      <w:r>
        <w:rPr>
          <w:color w:val="232323"/>
          <w:spacing w:val="-2"/>
        </w:rPr>
        <w:t> </w:t>
      </w:r>
      <w:r>
        <w:rPr>
          <w:color w:val="232323"/>
        </w:rPr>
        <w:t>that,</w:t>
      </w:r>
      <w:r>
        <w:rPr>
          <w:color w:val="232323"/>
          <w:spacing w:val="-3"/>
        </w:rPr>
        <w:t> </w:t>
      </w:r>
      <w:r>
        <w:rPr>
          <w:color w:val="232323"/>
        </w:rPr>
        <w:t>there</w:t>
      </w:r>
      <w:r>
        <w:rPr>
          <w:color w:val="232323"/>
          <w:spacing w:val="-2"/>
        </w:rPr>
        <w:t> </w:t>
      </w:r>
      <w:r>
        <w:rPr>
          <w:color w:val="232323"/>
        </w:rPr>
        <w:t>is</w:t>
      </w:r>
      <w:r>
        <w:rPr>
          <w:color w:val="232323"/>
          <w:spacing w:val="-5"/>
        </w:rPr>
        <w:t> </w:t>
      </w:r>
      <w:r>
        <w:rPr>
          <w:color w:val="232323"/>
        </w:rPr>
        <w:t>nothing</w:t>
      </w:r>
      <w:r>
        <w:rPr>
          <w:color w:val="232323"/>
          <w:spacing w:val="-3"/>
        </w:rPr>
        <w:t> </w:t>
      </w:r>
      <w:r>
        <w:rPr>
          <w:color w:val="232323"/>
        </w:rPr>
        <w:t>more</w:t>
      </w:r>
      <w:r>
        <w:rPr>
          <w:color w:val="232323"/>
          <w:spacing w:val="-2"/>
        </w:rPr>
        <w:t> </w:t>
      </w:r>
      <w:r>
        <w:rPr>
          <w:color w:val="232323"/>
        </w:rPr>
        <w:t>for</w:t>
      </w:r>
      <w:r>
        <w:rPr>
          <w:color w:val="232323"/>
          <w:spacing w:val="-2"/>
        </w:rPr>
        <w:t> </w:t>
      </w:r>
      <w:r>
        <w:rPr>
          <w:color w:val="232323"/>
        </w:rPr>
        <w:t>you</w:t>
      </w:r>
      <w:r>
        <w:rPr>
          <w:color w:val="232323"/>
          <w:spacing w:val="-3"/>
        </w:rPr>
        <w:t> </w:t>
      </w:r>
      <w:r>
        <w:rPr>
          <w:color w:val="232323"/>
        </w:rPr>
        <w:t>to do to get access to MAVRIC.</w:t>
      </w:r>
    </w:p>
    <w:p>
      <w:pPr>
        <w:pStyle w:val="BodyText"/>
        <w:spacing w:line="259" w:lineRule="auto" w:before="158"/>
        <w:ind w:left="820"/>
      </w:pPr>
      <w:r>
        <w:rPr>
          <w:b/>
          <w:color w:val="232323"/>
        </w:rPr>
        <w:t>IF YOU are still using the “Legacy Log In” </w:t>
      </w:r>
      <w:r>
        <w:rPr>
          <w:color w:val="232323"/>
        </w:rPr>
        <w:t>for Virtual Gateway, the next time you access Virtual</w:t>
      </w:r>
      <w:r>
        <w:rPr>
          <w:color w:val="232323"/>
          <w:spacing w:val="-11"/>
        </w:rPr>
        <w:t> </w:t>
      </w:r>
      <w:r>
        <w:rPr>
          <w:color w:val="232323"/>
        </w:rPr>
        <w:t>Gateway,</w:t>
      </w:r>
      <w:r>
        <w:rPr>
          <w:color w:val="232323"/>
          <w:spacing w:val="-11"/>
        </w:rPr>
        <w:t> </w:t>
      </w:r>
      <w:r>
        <w:rPr>
          <w:color w:val="232323"/>
        </w:rPr>
        <w:t>select</w:t>
      </w:r>
      <w:r>
        <w:rPr>
          <w:color w:val="232323"/>
          <w:spacing w:val="-11"/>
        </w:rPr>
        <w:t> </w:t>
      </w:r>
      <w:r>
        <w:rPr>
          <w:color w:val="232323"/>
        </w:rPr>
        <w:t>“Business</w:t>
      </w:r>
      <w:r>
        <w:rPr>
          <w:color w:val="232323"/>
          <w:spacing w:val="-11"/>
        </w:rPr>
        <w:t> </w:t>
      </w:r>
      <w:r>
        <w:rPr>
          <w:color w:val="232323"/>
        </w:rPr>
        <w:t>Log</w:t>
      </w:r>
      <w:r>
        <w:rPr>
          <w:color w:val="232323"/>
          <w:spacing w:val="-11"/>
        </w:rPr>
        <w:t> </w:t>
      </w:r>
      <w:r>
        <w:rPr>
          <w:color w:val="232323"/>
        </w:rPr>
        <w:t>In”</w:t>
      </w:r>
      <w:r>
        <w:rPr>
          <w:color w:val="232323"/>
          <w:spacing w:val="-11"/>
        </w:rPr>
        <w:t> </w:t>
      </w:r>
      <w:r>
        <w:rPr>
          <w:color w:val="232323"/>
        </w:rPr>
        <w:t>and</w:t>
      </w:r>
      <w:r>
        <w:rPr>
          <w:color w:val="232323"/>
          <w:spacing w:val="-11"/>
        </w:rPr>
        <w:t> </w:t>
      </w:r>
      <w:r>
        <w:rPr>
          <w:color w:val="232323"/>
        </w:rPr>
        <w:t>create</w:t>
      </w:r>
      <w:r>
        <w:rPr>
          <w:color w:val="232323"/>
          <w:spacing w:val="-10"/>
        </w:rPr>
        <w:t> </w:t>
      </w:r>
      <w:r>
        <w:rPr>
          <w:color w:val="232323"/>
        </w:rPr>
        <w:t>a</w:t>
      </w:r>
      <w:r>
        <w:rPr>
          <w:color w:val="232323"/>
          <w:spacing w:val="-11"/>
        </w:rPr>
        <w:t> </w:t>
      </w:r>
      <w:r>
        <w:rPr>
          <w:color w:val="232323"/>
        </w:rPr>
        <w:t>MyMassGov</w:t>
      </w:r>
      <w:r>
        <w:rPr>
          <w:color w:val="232323"/>
          <w:spacing w:val="-11"/>
        </w:rPr>
        <w:t> </w:t>
      </w:r>
      <w:r>
        <w:rPr>
          <w:color w:val="232323"/>
        </w:rPr>
        <w:t>account</w:t>
      </w:r>
      <w:r>
        <w:rPr>
          <w:color w:val="232323"/>
          <w:spacing w:val="-11"/>
        </w:rPr>
        <w:t> </w:t>
      </w:r>
      <w:r>
        <w:rPr>
          <w:color w:val="232323"/>
        </w:rPr>
        <w:t>yourself.</w:t>
      </w:r>
      <w:r>
        <w:rPr>
          <w:color w:val="232323"/>
          <w:spacing w:val="-11"/>
        </w:rPr>
        <w:t> </w:t>
      </w:r>
      <w:r>
        <w:rPr>
          <w:color w:val="232323"/>
        </w:rPr>
        <w:t>You will be asked to set up multifactor authentication. This process will take about 10</w:t>
      </w:r>
      <w:r>
        <w:rPr>
          <w:color w:val="1F1F1F"/>
        </w:rPr>
        <w:t>–</w:t>
      </w:r>
      <w:r>
        <w:rPr>
          <w:color w:val="232323"/>
        </w:rPr>
        <w:t>15</w:t>
      </w:r>
    </w:p>
    <w:p>
      <w:pPr>
        <w:pStyle w:val="BodyText"/>
        <w:spacing w:line="259" w:lineRule="auto"/>
        <w:ind w:left="820" w:right="629"/>
        <w:jc w:val="both"/>
      </w:pPr>
      <w:r>
        <w:rPr>
          <w:color w:val="232323"/>
        </w:rPr>
        <w:t>minutes.</w:t>
      </w:r>
      <w:r>
        <w:rPr>
          <w:color w:val="232323"/>
          <w:spacing w:val="-1"/>
        </w:rPr>
        <w:t> </w:t>
      </w:r>
      <w:r>
        <w:rPr>
          <w:color w:val="232323"/>
        </w:rPr>
        <w:t>For assistance,</w:t>
      </w:r>
      <w:r>
        <w:rPr>
          <w:color w:val="232323"/>
          <w:spacing w:val="-5"/>
        </w:rPr>
        <w:t> </w:t>
      </w:r>
      <w:r>
        <w:rPr>
          <w:color w:val="232323"/>
        </w:rPr>
        <w:t>use</w:t>
      </w:r>
      <w:r>
        <w:rPr>
          <w:color w:val="232323"/>
          <w:spacing w:val="-1"/>
        </w:rPr>
        <w:t> </w:t>
      </w:r>
      <w:r>
        <w:rPr>
          <w:color w:val="232323"/>
        </w:rPr>
        <w:t>the </w:t>
      </w:r>
      <w:hyperlink r:id="rId7">
        <w:r>
          <w:rPr>
            <w:color w:val="0462C1"/>
            <w:u w:val="single" w:color="0462C1"/>
          </w:rPr>
          <w:t>Business</w:t>
        </w:r>
        <w:r>
          <w:rPr>
            <w:color w:val="0462C1"/>
            <w:spacing w:val="-1"/>
            <w:u w:val="single" w:color="0462C1"/>
          </w:rPr>
          <w:t> </w:t>
        </w:r>
        <w:r>
          <w:rPr>
            <w:color w:val="0462C1"/>
            <w:u w:val="single" w:color="0462C1"/>
          </w:rPr>
          <w:t>Log In</w:t>
        </w:r>
        <w:r>
          <w:rPr>
            <w:color w:val="0462C1"/>
            <w:spacing w:val="-2"/>
            <w:u w:val="single" w:color="0462C1"/>
          </w:rPr>
          <w:t> </w:t>
        </w:r>
        <w:r>
          <w:rPr>
            <w:color w:val="0462C1"/>
            <w:u w:val="single" w:color="0462C1"/>
          </w:rPr>
          <w:t>for Provider</w:t>
        </w:r>
        <w:r>
          <w:rPr>
            <w:color w:val="0462C1"/>
            <w:spacing w:val="-2"/>
            <w:u w:val="single" w:color="0462C1"/>
          </w:rPr>
          <w:t> </w:t>
        </w:r>
        <w:r>
          <w:rPr>
            <w:color w:val="0462C1"/>
            <w:u w:val="single" w:color="0462C1"/>
          </w:rPr>
          <w:t>User</w:t>
        </w:r>
        <w:r>
          <w:rPr>
            <w:color w:val="0462C1"/>
            <w:spacing w:val="-2"/>
            <w:u w:val="single" w:color="0462C1"/>
          </w:rPr>
          <w:t> </w:t>
        </w:r>
        <w:r>
          <w:rPr>
            <w:color w:val="0462C1"/>
            <w:u w:val="single" w:color="0462C1"/>
          </w:rPr>
          <w:t>Reference Guide</w:t>
        </w:r>
      </w:hyperlink>
      <w:r>
        <w:rPr>
          <w:color w:val="0462C1"/>
        </w:rPr>
        <w:t> </w:t>
      </w:r>
      <w:hyperlink r:id="rId7">
        <w:r>
          <w:rPr>
            <w:color w:val="0462C1"/>
            <w:u w:val="single" w:color="0462C1"/>
          </w:rPr>
          <w:t>(PDF)</w:t>
        </w:r>
      </w:hyperlink>
      <w:r>
        <w:rPr>
          <w:color w:val="0462C1"/>
          <w:spacing w:val="-6"/>
        </w:rPr>
        <w:t> </w:t>
      </w:r>
      <w:r>
        <w:rPr>
          <w:color w:val="232323"/>
        </w:rPr>
        <w:t>for</w:t>
      </w:r>
      <w:r>
        <w:rPr>
          <w:color w:val="232323"/>
          <w:spacing w:val="-4"/>
        </w:rPr>
        <w:t> </w:t>
      </w:r>
      <w:r>
        <w:rPr>
          <w:color w:val="232323"/>
        </w:rPr>
        <w:t>instructions.</w:t>
      </w:r>
      <w:r>
        <w:rPr>
          <w:color w:val="232323"/>
          <w:spacing w:val="-9"/>
        </w:rPr>
        <w:t> </w:t>
      </w:r>
      <w:r>
        <w:rPr>
          <w:color w:val="232323"/>
        </w:rPr>
        <w:t>Then,</w:t>
      </w:r>
      <w:r>
        <w:rPr>
          <w:color w:val="232323"/>
          <w:spacing w:val="-6"/>
        </w:rPr>
        <w:t> </w:t>
      </w:r>
      <w:r>
        <w:rPr>
          <w:color w:val="232323"/>
        </w:rPr>
        <w:t>when</w:t>
      </w:r>
      <w:r>
        <w:rPr>
          <w:color w:val="232323"/>
          <w:spacing w:val="-5"/>
        </w:rPr>
        <w:t> </w:t>
      </w:r>
      <w:r>
        <w:rPr>
          <w:color w:val="232323"/>
        </w:rPr>
        <w:t>MAVRIC</w:t>
      </w:r>
      <w:r>
        <w:rPr>
          <w:color w:val="232323"/>
          <w:spacing w:val="-7"/>
        </w:rPr>
        <w:t> </w:t>
      </w:r>
      <w:r>
        <w:rPr>
          <w:color w:val="232323"/>
        </w:rPr>
        <w:t>goes</w:t>
      </w:r>
      <w:r>
        <w:rPr>
          <w:color w:val="232323"/>
          <w:spacing w:val="-6"/>
        </w:rPr>
        <w:t> </w:t>
      </w:r>
      <w:r>
        <w:rPr>
          <w:color w:val="232323"/>
        </w:rPr>
        <w:t>live,</w:t>
      </w:r>
      <w:r>
        <w:rPr>
          <w:color w:val="232323"/>
          <w:spacing w:val="-5"/>
        </w:rPr>
        <w:t> </w:t>
      </w:r>
      <w:r>
        <w:rPr>
          <w:color w:val="232323"/>
        </w:rPr>
        <w:t>you</w:t>
      </w:r>
      <w:r>
        <w:rPr>
          <w:color w:val="232323"/>
          <w:spacing w:val="-4"/>
        </w:rPr>
        <w:t> </w:t>
      </w:r>
      <w:r>
        <w:rPr>
          <w:color w:val="232323"/>
        </w:rPr>
        <w:t>will</w:t>
      </w:r>
      <w:r>
        <w:rPr>
          <w:color w:val="232323"/>
          <w:spacing w:val="-8"/>
        </w:rPr>
        <w:t> </w:t>
      </w:r>
      <w:r>
        <w:rPr>
          <w:color w:val="232323"/>
        </w:rPr>
        <w:t>use</w:t>
      </w:r>
      <w:r>
        <w:rPr>
          <w:color w:val="232323"/>
          <w:spacing w:val="-8"/>
        </w:rPr>
        <w:t> </w:t>
      </w:r>
      <w:r>
        <w:rPr>
          <w:color w:val="232323"/>
        </w:rPr>
        <w:t>your</w:t>
      </w:r>
      <w:r>
        <w:rPr>
          <w:color w:val="232323"/>
          <w:spacing w:val="-8"/>
        </w:rPr>
        <w:t> </w:t>
      </w:r>
      <w:r>
        <w:rPr>
          <w:color w:val="232323"/>
        </w:rPr>
        <w:t>MyMassGov credentials to get access to the system.</w:t>
      </w:r>
    </w:p>
    <w:p>
      <w:pPr>
        <w:pStyle w:val="Heading1"/>
        <w:numPr>
          <w:ilvl w:val="0"/>
          <w:numId w:val="1"/>
        </w:numPr>
        <w:tabs>
          <w:tab w:pos="461" w:val="left" w:leader="none"/>
        </w:tabs>
        <w:spacing w:line="240" w:lineRule="auto" w:before="159" w:after="0"/>
        <w:ind w:left="460" w:right="0" w:hanging="361"/>
        <w:jc w:val="left"/>
      </w:pPr>
      <w:r>
        <w:rPr/>
        <w:t>Where</w:t>
      </w:r>
      <w:r>
        <w:rPr>
          <w:spacing w:val="-4"/>
        </w:rPr>
        <w:t> </w:t>
      </w:r>
      <w:r>
        <w:rPr/>
        <w:t>do</w:t>
      </w:r>
      <w:r>
        <w:rPr>
          <w:spacing w:val="-1"/>
        </w:rPr>
        <w:t> </w:t>
      </w:r>
      <w:r>
        <w:rPr/>
        <w:t>I</w:t>
      </w:r>
      <w:r>
        <w:rPr>
          <w:spacing w:val="-3"/>
        </w:rPr>
        <w:t> </w:t>
      </w:r>
      <w:r>
        <w:rPr/>
        <w:t>go</w:t>
      </w:r>
      <w:r>
        <w:rPr>
          <w:spacing w:val="-2"/>
        </w:rPr>
        <w:t> </w:t>
      </w:r>
      <w:r>
        <w:rPr/>
        <w:t>to</w:t>
      </w:r>
      <w:r>
        <w:rPr>
          <w:spacing w:val="-4"/>
        </w:rPr>
        <w:t> </w:t>
      </w:r>
      <w:r>
        <w:rPr/>
        <w:t>access</w:t>
      </w:r>
      <w:r>
        <w:rPr>
          <w:spacing w:val="-1"/>
        </w:rPr>
        <w:t> </w:t>
      </w:r>
      <w:r>
        <w:rPr>
          <w:spacing w:val="-2"/>
        </w:rPr>
        <w:t>MAVRIC?</w:t>
      </w:r>
    </w:p>
    <w:p>
      <w:pPr>
        <w:pStyle w:val="BodyText"/>
        <w:spacing w:line="259" w:lineRule="auto" w:before="182"/>
        <w:ind w:right="99"/>
      </w:pPr>
      <w:r>
        <w:rPr/>
        <w:t>RVRS</w:t>
      </w:r>
      <w:r>
        <w:rPr>
          <w:spacing w:val="-5"/>
        </w:rPr>
        <w:t> </w:t>
      </w:r>
      <w:r>
        <w:rPr/>
        <w:t>will</w:t>
      </w:r>
      <w:r>
        <w:rPr>
          <w:spacing w:val="-5"/>
        </w:rPr>
        <w:t> </w:t>
      </w:r>
      <w:r>
        <w:rPr/>
        <w:t>email</w:t>
      </w:r>
      <w:r>
        <w:rPr>
          <w:spacing w:val="-7"/>
        </w:rPr>
        <w:t> </w:t>
      </w:r>
      <w:r>
        <w:rPr/>
        <w:t>the</w:t>
      </w:r>
      <w:r>
        <w:rPr>
          <w:spacing w:val="-5"/>
        </w:rPr>
        <w:t> </w:t>
      </w:r>
      <w:r>
        <w:rPr/>
        <w:t>new</w:t>
      </w:r>
      <w:r>
        <w:rPr>
          <w:spacing w:val="-5"/>
        </w:rPr>
        <w:t> </w:t>
      </w:r>
      <w:r>
        <w:rPr/>
        <w:t>MAVRIC</w:t>
      </w:r>
      <w:r>
        <w:rPr>
          <w:spacing w:val="-6"/>
        </w:rPr>
        <w:t> </w:t>
      </w:r>
      <w:r>
        <w:rPr/>
        <w:t>URL</w:t>
      </w:r>
      <w:r>
        <w:rPr>
          <w:spacing w:val="-5"/>
        </w:rPr>
        <w:t> </w:t>
      </w:r>
      <w:r>
        <w:rPr/>
        <w:t>just</w:t>
      </w:r>
      <w:r>
        <w:rPr>
          <w:spacing w:val="-6"/>
        </w:rPr>
        <w:t> </w:t>
      </w:r>
      <w:r>
        <w:rPr/>
        <w:t>before</w:t>
      </w:r>
      <w:r>
        <w:rPr>
          <w:spacing w:val="-8"/>
        </w:rPr>
        <w:t> </w:t>
      </w:r>
      <w:r>
        <w:rPr/>
        <w:t>go</w:t>
      </w:r>
      <w:r>
        <w:rPr>
          <w:spacing w:val="-4"/>
        </w:rPr>
        <w:t> </w:t>
      </w:r>
      <w:r>
        <w:rPr/>
        <w:t>live</w:t>
      </w:r>
      <w:r>
        <w:rPr>
          <w:spacing w:val="-4"/>
        </w:rPr>
        <w:t> </w:t>
      </w:r>
      <w:r>
        <w:rPr/>
        <w:t>so</w:t>
      </w:r>
      <w:r>
        <w:rPr>
          <w:spacing w:val="-4"/>
        </w:rPr>
        <w:t> </w:t>
      </w:r>
      <w:r>
        <w:rPr/>
        <w:t>you</w:t>
      </w:r>
      <w:r>
        <w:rPr>
          <w:spacing w:val="-3"/>
        </w:rPr>
        <w:t> </w:t>
      </w:r>
      <w:r>
        <w:rPr/>
        <w:t>can</w:t>
      </w:r>
      <w:r>
        <w:rPr>
          <w:spacing w:val="-6"/>
        </w:rPr>
        <w:t> </w:t>
      </w:r>
      <w:r>
        <w:rPr/>
        <w:t>bookmark</w:t>
      </w:r>
      <w:r>
        <w:rPr>
          <w:spacing w:val="-6"/>
        </w:rPr>
        <w:t> </w:t>
      </w:r>
      <w:r>
        <w:rPr/>
        <w:t>and</w:t>
      </w:r>
      <w:r>
        <w:rPr>
          <w:spacing w:val="-6"/>
        </w:rPr>
        <w:t> </w:t>
      </w:r>
      <w:r>
        <w:rPr/>
        <w:t>access</w:t>
      </w:r>
      <w:r>
        <w:rPr>
          <w:spacing w:val="-5"/>
        </w:rPr>
        <w:t> </w:t>
      </w:r>
      <w:r>
        <w:rPr/>
        <w:t>the </w:t>
      </w:r>
      <w:r>
        <w:rPr>
          <w:spacing w:val="-2"/>
        </w:rPr>
        <w:t>system.</w:t>
      </w:r>
    </w:p>
    <w:p>
      <w:pPr>
        <w:spacing w:after="0" w:line="259" w:lineRule="auto"/>
        <w:sectPr>
          <w:footerReference w:type="default" r:id="rId5"/>
          <w:type w:val="continuous"/>
          <w:pgSz w:w="12240" w:h="15840"/>
          <w:pgMar w:footer="1234" w:header="0" w:top="1000" w:bottom="1420" w:left="1340" w:right="1380"/>
          <w:pgNumType w:start="1"/>
        </w:sectPr>
      </w:pPr>
    </w:p>
    <w:p>
      <w:pPr>
        <w:pStyle w:val="Heading1"/>
        <w:numPr>
          <w:ilvl w:val="0"/>
          <w:numId w:val="1"/>
        </w:numPr>
        <w:tabs>
          <w:tab w:pos="461" w:val="left" w:leader="none"/>
        </w:tabs>
        <w:spacing w:line="240" w:lineRule="auto" w:before="23" w:after="0"/>
        <w:ind w:left="460" w:right="0" w:hanging="361"/>
        <w:jc w:val="left"/>
      </w:pPr>
      <w:r>
        <w:rPr/>
        <w:t>I’m</w:t>
      </w:r>
      <w:r>
        <w:rPr>
          <w:spacing w:val="-3"/>
        </w:rPr>
        <w:t> </w:t>
      </w:r>
      <w:r>
        <w:rPr/>
        <w:t>new</w:t>
      </w:r>
      <w:r>
        <w:rPr>
          <w:spacing w:val="-3"/>
        </w:rPr>
        <w:t> </w:t>
      </w:r>
      <w:r>
        <w:rPr/>
        <w:t>–</w:t>
      </w:r>
      <w:r>
        <w:rPr>
          <w:spacing w:val="-3"/>
        </w:rPr>
        <w:t> </w:t>
      </w:r>
      <w:r>
        <w:rPr/>
        <w:t>how</w:t>
      </w:r>
      <w:r>
        <w:rPr>
          <w:spacing w:val="-2"/>
        </w:rPr>
        <w:t> </w:t>
      </w:r>
      <w:r>
        <w:rPr/>
        <w:t>do</w:t>
      </w:r>
      <w:r>
        <w:rPr>
          <w:spacing w:val="-4"/>
        </w:rPr>
        <w:t> </w:t>
      </w:r>
      <w:r>
        <w:rPr/>
        <w:t>I</w:t>
      </w:r>
      <w:r>
        <w:rPr>
          <w:spacing w:val="-3"/>
        </w:rPr>
        <w:t> </w:t>
      </w:r>
      <w:r>
        <w:rPr/>
        <w:t>get</w:t>
      </w:r>
      <w:r>
        <w:rPr>
          <w:spacing w:val="-3"/>
        </w:rPr>
        <w:t> </w:t>
      </w:r>
      <w:r>
        <w:rPr/>
        <w:t>into</w:t>
      </w:r>
      <w:r>
        <w:rPr>
          <w:spacing w:val="-1"/>
        </w:rPr>
        <w:t> </w:t>
      </w:r>
      <w:r>
        <w:rPr>
          <w:spacing w:val="-2"/>
        </w:rPr>
        <w:t>MAVRIC?</w:t>
      </w:r>
    </w:p>
    <w:p>
      <w:pPr>
        <w:pStyle w:val="BodyText"/>
        <w:spacing w:line="259" w:lineRule="auto" w:before="184"/>
        <w:ind w:right="72"/>
      </w:pPr>
      <w:r>
        <w:rPr/>
        <w:t>If you are new to the Electronic Death Registration System process or have not been active in VIP since July 1, 2022, you must complete the MAVRIC enrollment </w:t>
      </w:r>
      <w:r>
        <w:rPr>
          <w:b/>
        </w:rPr>
        <w:t>after MAVRIC goes live. </w:t>
      </w:r>
      <w:r>
        <w:rPr/>
        <w:t>A user</w:t>
      </w:r>
      <w:r>
        <w:rPr>
          <w:spacing w:val="-3"/>
        </w:rPr>
        <w:t> </w:t>
      </w:r>
      <w:r>
        <w:rPr/>
        <w:t>guide</w:t>
      </w:r>
      <w:r>
        <w:rPr>
          <w:spacing w:val="-6"/>
        </w:rPr>
        <w:t> </w:t>
      </w:r>
      <w:r>
        <w:rPr/>
        <w:t>will</w:t>
      </w:r>
      <w:r>
        <w:rPr>
          <w:spacing w:val="-4"/>
        </w:rPr>
        <w:t> </w:t>
      </w:r>
      <w:r>
        <w:rPr/>
        <w:t>be</w:t>
      </w:r>
      <w:r>
        <w:rPr>
          <w:spacing w:val="-6"/>
        </w:rPr>
        <w:t> </w:t>
      </w:r>
      <w:r>
        <w:rPr/>
        <w:t>made</w:t>
      </w:r>
      <w:r>
        <w:rPr>
          <w:spacing w:val="-5"/>
        </w:rPr>
        <w:t> </w:t>
      </w:r>
      <w:r>
        <w:rPr/>
        <w:t>available</w:t>
      </w:r>
      <w:r>
        <w:rPr>
          <w:spacing w:val="-5"/>
        </w:rPr>
        <w:t> </w:t>
      </w:r>
      <w:r>
        <w:rPr/>
        <w:t>to</w:t>
      </w:r>
      <w:r>
        <w:rPr>
          <w:spacing w:val="-5"/>
        </w:rPr>
        <w:t> </w:t>
      </w:r>
      <w:r>
        <w:rPr/>
        <w:t>help</w:t>
      </w:r>
      <w:r>
        <w:rPr>
          <w:spacing w:val="-2"/>
        </w:rPr>
        <w:t> </w:t>
      </w:r>
      <w:r>
        <w:rPr/>
        <w:t>you</w:t>
      </w:r>
      <w:r>
        <w:rPr>
          <w:spacing w:val="-3"/>
        </w:rPr>
        <w:t> </w:t>
      </w:r>
      <w:r>
        <w:rPr/>
        <w:t>through</w:t>
      </w:r>
      <w:r>
        <w:rPr>
          <w:spacing w:val="-3"/>
        </w:rPr>
        <w:t> </w:t>
      </w:r>
      <w:r>
        <w:rPr/>
        <w:t>the</w:t>
      </w:r>
      <w:r>
        <w:rPr>
          <w:spacing w:val="-5"/>
        </w:rPr>
        <w:t> </w:t>
      </w:r>
      <w:r>
        <w:rPr/>
        <w:t>process.</w:t>
      </w:r>
      <w:r>
        <w:rPr>
          <w:spacing w:val="-4"/>
        </w:rPr>
        <w:t> </w:t>
      </w:r>
      <w:r>
        <w:rPr/>
        <w:t>Note,</w:t>
      </w:r>
      <w:r>
        <w:rPr>
          <w:spacing w:val="-5"/>
        </w:rPr>
        <w:t> </w:t>
      </w:r>
      <w:r>
        <w:rPr/>
        <w:t>once</w:t>
      </w:r>
      <w:r>
        <w:rPr>
          <w:spacing w:val="-3"/>
        </w:rPr>
        <w:t> </w:t>
      </w:r>
      <w:r>
        <w:rPr/>
        <w:t>you</w:t>
      </w:r>
      <w:r>
        <w:rPr>
          <w:spacing w:val="-3"/>
        </w:rPr>
        <w:t> </w:t>
      </w:r>
      <w:r>
        <w:rPr/>
        <w:t>submit</w:t>
      </w:r>
      <w:r>
        <w:rPr>
          <w:spacing w:val="-5"/>
        </w:rPr>
        <w:t> </w:t>
      </w:r>
      <w:r>
        <w:rPr/>
        <w:t>your application, it may take up to 3 to 7 days to receive confirmation to begin using the system.</w:t>
      </w:r>
    </w:p>
    <w:p>
      <w:pPr>
        <w:pStyle w:val="BodyText"/>
        <w:spacing w:line="256" w:lineRule="auto"/>
      </w:pPr>
      <w:r>
        <w:rPr/>
        <w:t>MAVRIC</w:t>
      </w:r>
      <w:r>
        <w:rPr>
          <w:spacing w:val="-7"/>
        </w:rPr>
        <w:t> </w:t>
      </w:r>
      <w:r>
        <w:rPr/>
        <w:t>training</w:t>
      </w:r>
      <w:r>
        <w:rPr>
          <w:spacing w:val="-6"/>
        </w:rPr>
        <w:t> </w:t>
      </w:r>
      <w:r>
        <w:rPr/>
        <w:t>materials</w:t>
      </w:r>
      <w:r>
        <w:rPr>
          <w:spacing w:val="-6"/>
        </w:rPr>
        <w:t> </w:t>
      </w:r>
      <w:r>
        <w:rPr/>
        <w:t>are</w:t>
      </w:r>
      <w:r>
        <w:rPr>
          <w:spacing w:val="-8"/>
        </w:rPr>
        <w:t> </w:t>
      </w:r>
      <w:r>
        <w:rPr/>
        <w:t>available</w:t>
      </w:r>
      <w:r>
        <w:rPr>
          <w:spacing w:val="-5"/>
        </w:rPr>
        <w:t> </w:t>
      </w:r>
      <w:r>
        <w:rPr/>
        <w:t>online</w:t>
      </w:r>
      <w:r>
        <w:rPr>
          <w:spacing w:val="-8"/>
        </w:rPr>
        <w:t> </w:t>
      </w:r>
      <w:r>
        <w:rPr/>
        <w:t>so</w:t>
      </w:r>
      <w:r>
        <w:rPr>
          <w:spacing w:val="-8"/>
        </w:rPr>
        <w:t> </w:t>
      </w:r>
      <w:r>
        <w:rPr/>
        <w:t>you</w:t>
      </w:r>
      <w:r>
        <w:rPr>
          <w:spacing w:val="-4"/>
        </w:rPr>
        <w:t> </w:t>
      </w:r>
      <w:r>
        <w:rPr/>
        <w:t>can</w:t>
      </w:r>
      <w:r>
        <w:rPr>
          <w:spacing w:val="-7"/>
        </w:rPr>
        <w:t> </w:t>
      </w:r>
      <w:r>
        <w:rPr/>
        <w:t>begin</w:t>
      </w:r>
      <w:r>
        <w:rPr>
          <w:spacing w:val="-5"/>
        </w:rPr>
        <w:t> </w:t>
      </w:r>
      <w:r>
        <w:rPr/>
        <w:t>learning</w:t>
      </w:r>
      <w:r>
        <w:rPr>
          <w:spacing w:val="-6"/>
        </w:rPr>
        <w:t> </w:t>
      </w:r>
      <w:r>
        <w:rPr/>
        <w:t>how</w:t>
      </w:r>
      <w:r>
        <w:rPr>
          <w:spacing w:val="-7"/>
        </w:rPr>
        <w:t> </w:t>
      </w:r>
      <w:r>
        <w:rPr/>
        <w:t>to</w:t>
      </w:r>
      <w:r>
        <w:rPr>
          <w:spacing w:val="-5"/>
        </w:rPr>
        <w:t> </w:t>
      </w:r>
      <w:r>
        <w:rPr/>
        <w:t>use</w:t>
      </w:r>
      <w:r>
        <w:rPr>
          <w:spacing w:val="-8"/>
        </w:rPr>
        <w:t> </w:t>
      </w:r>
      <w:r>
        <w:rPr/>
        <w:t>the</w:t>
      </w:r>
      <w:r>
        <w:rPr>
          <w:spacing w:val="-5"/>
        </w:rPr>
        <w:t> </w:t>
      </w:r>
      <w:r>
        <w:rPr/>
        <w:t>system for your role. Please see more information below in question 5.</w:t>
      </w:r>
    </w:p>
    <w:p>
      <w:pPr>
        <w:pStyle w:val="BodyText"/>
        <w:ind w:left="0"/>
      </w:pPr>
    </w:p>
    <w:p>
      <w:pPr>
        <w:pStyle w:val="Heading1"/>
        <w:numPr>
          <w:ilvl w:val="0"/>
          <w:numId w:val="1"/>
        </w:numPr>
        <w:tabs>
          <w:tab w:pos="461" w:val="left" w:leader="none"/>
        </w:tabs>
        <w:spacing w:line="240" w:lineRule="auto" w:before="188" w:after="0"/>
        <w:ind w:left="460" w:right="0" w:hanging="361"/>
        <w:jc w:val="left"/>
      </w:pPr>
      <w:r>
        <w:rPr/>
        <w:t>What</w:t>
      </w:r>
      <w:r>
        <w:rPr>
          <w:spacing w:val="-5"/>
        </w:rPr>
        <w:t> </w:t>
      </w:r>
      <w:r>
        <w:rPr/>
        <w:t>if</w:t>
      </w:r>
      <w:r>
        <w:rPr>
          <w:spacing w:val="-5"/>
        </w:rPr>
        <w:t> </w:t>
      </w:r>
      <w:r>
        <w:rPr/>
        <w:t>I</w:t>
      </w:r>
      <w:r>
        <w:rPr>
          <w:spacing w:val="-5"/>
        </w:rPr>
        <w:t> </w:t>
      </w:r>
      <w:r>
        <w:rPr/>
        <w:t>work</w:t>
      </w:r>
      <w:r>
        <w:rPr>
          <w:spacing w:val="-5"/>
        </w:rPr>
        <w:t> </w:t>
      </w:r>
      <w:r>
        <w:rPr/>
        <w:t>for</w:t>
      </w:r>
      <w:r>
        <w:rPr>
          <w:spacing w:val="-4"/>
        </w:rPr>
        <w:t> </w:t>
      </w:r>
      <w:r>
        <w:rPr/>
        <w:t>multiple</w:t>
      </w:r>
      <w:r>
        <w:rPr>
          <w:spacing w:val="-5"/>
        </w:rPr>
        <w:t> </w:t>
      </w:r>
      <w:r>
        <w:rPr/>
        <w:t>facilities?</w:t>
      </w:r>
      <w:r>
        <w:rPr>
          <w:spacing w:val="-5"/>
        </w:rPr>
        <w:t> </w:t>
      </w:r>
      <w:r>
        <w:rPr/>
        <w:t>Do</w:t>
      </w:r>
      <w:r>
        <w:rPr>
          <w:spacing w:val="-6"/>
        </w:rPr>
        <w:t> </w:t>
      </w:r>
      <w:r>
        <w:rPr/>
        <w:t>I</w:t>
      </w:r>
      <w:r>
        <w:rPr>
          <w:spacing w:val="-6"/>
        </w:rPr>
        <w:t> </w:t>
      </w:r>
      <w:r>
        <w:rPr/>
        <w:t>need</w:t>
      </w:r>
      <w:r>
        <w:rPr>
          <w:spacing w:val="-4"/>
        </w:rPr>
        <w:t> </w:t>
      </w:r>
      <w:r>
        <w:rPr/>
        <w:t>separate</w:t>
      </w:r>
      <w:r>
        <w:rPr>
          <w:spacing w:val="-6"/>
        </w:rPr>
        <w:t> </w:t>
      </w:r>
      <w:r>
        <w:rPr>
          <w:spacing w:val="-2"/>
        </w:rPr>
        <w:t>accounts?</w:t>
      </w:r>
    </w:p>
    <w:p>
      <w:pPr>
        <w:pStyle w:val="BodyText"/>
        <w:spacing w:line="259" w:lineRule="auto" w:before="183"/>
      </w:pPr>
      <w:r>
        <w:rPr/>
        <w:t>You will have only one MAVRIC account. But when you enroll, you will be able to add all the facilities in which you work/are affiliated. When you log in to use MAVRIC, you will be able to select</w:t>
      </w:r>
      <w:r>
        <w:rPr>
          <w:spacing w:val="-7"/>
        </w:rPr>
        <w:t> </w:t>
      </w:r>
      <w:r>
        <w:rPr/>
        <w:t>the</w:t>
      </w:r>
      <w:r>
        <w:rPr>
          <w:spacing w:val="-6"/>
        </w:rPr>
        <w:t> </w:t>
      </w:r>
      <w:r>
        <w:rPr/>
        <w:t>facility</w:t>
      </w:r>
      <w:r>
        <w:rPr>
          <w:spacing w:val="-6"/>
        </w:rPr>
        <w:t> </w:t>
      </w:r>
      <w:r>
        <w:rPr/>
        <w:t>for</w:t>
      </w:r>
      <w:r>
        <w:rPr>
          <w:spacing w:val="-6"/>
        </w:rPr>
        <w:t> </w:t>
      </w:r>
      <w:r>
        <w:rPr/>
        <w:t>which</w:t>
      </w:r>
      <w:r>
        <w:rPr>
          <w:spacing w:val="-6"/>
        </w:rPr>
        <w:t> </w:t>
      </w:r>
      <w:r>
        <w:rPr/>
        <w:t>you</w:t>
      </w:r>
      <w:r>
        <w:rPr>
          <w:spacing w:val="-7"/>
        </w:rPr>
        <w:t> </w:t>
      </w:r>
      <w:r>
        <w:rPr/>
        <w:t>are</w:t>
      </w:r>
      <w:r>
        <w:rPr>
          <w:spacing w:val="-8"/>
        </w:rPr>
        <w:t> </w:t>
      </w:r>
      <w:r>
        <w:rPr/>
        <w:t>entering</w:t>
      </w:r>
      <w:r>
        <w:rPr>
          <w:spacing w:val="-5"/>
        </w:rPr>
        <w:t> </w:t>
      </w:r>
      <w:r>
        <w:rPr/>
        <w:t>decedent</w:t>
      </w:r>
      <w:r>
        <w:rPr>
          <w:spacing w:val="-7"/>
        </w:rPr>
        <w:t> </w:t>
      </w:r>
      <w:r>
        <w:rPr/>
        <w:t>information.</w:t>
      </w:r>
      <w:r>
        <w:rPr>
          <w:spacing w:val="-7"/>
        </w:rPr>
        <w:t> </w:t>
      </w:r>
      <w:r>
        <w:rPr/>
        <w:t>You</w:t>
      </w:r>
      <w:r>
        <w:rPr>
          <w:spacing w:val="-5"/>
        </w:rPr>
        <w:t> </w:t>
      </w:r>
      <w:r>
        <w:rPr/>
        <w:t>can</w:t>
      </w:r>
      <w:r>
        <w:rPr>
          <w:spacing w:val="-5"/>
        </w:rPr>
        <w:t> </w:t>
      </w:r>
      <w:r>
        <w:rPr/>
        <w:t>log</w:t>
      </w:r>
      <w:r>
        <w:rPr>
          <w:spacing w:val="-7"/>
        </w:rPr>
        <w:t> </w:t>
      </w:r>
      <w:r>
        <w:rPr/>
        <w:t>out</w:t>
      </w:r>
      <w:r>
        <w:rPr>
          <w:spacing w:val="-9"/>
        </w:rPr>
        <w:t> </w:t>
      </w:r>
      <w:r>
        <w:rPr/>
        <w:t>to</w:t>
      </w:r>
      <w:r>
        <w:rPr>
          <w:spacing w:val="-7"/>
        </w:rPr>
        <w:t> </w:t>
      </w:r>
      <w:r>
        <w:rPr/>
        <w:t>switch</w:t>
      </w:r>
      <w:r>
        <w:rPr>
          <w:spacing w:val="-6"/>
        </w:rPr>
        <w:t> </w:t>
      </w:r>
      <w:r>
        <w:rPr/>
        <w:t>to another facility if needed during your session.</w:t>
      </w:r>
    </w:p>
    <w:p>
      <w:pPr>
        <w:pStyle w:val="BodyText"/>
        <w:spacing w:before="5"/>
        <w:ind w:left="0"/>
        <w:rPr>
          <w:sz w:val="32"/>
        </w:rPr>
      </w:pPr>
    </w:p>
    <w:p>
      <w:pPr>
        <w:pStyle w:val="Heading1"/>
        <w:numPr>
          <w:ilvl w:val="0"/>
          <w:numId w:val="1"/>
        </w:numPr>
        <w:tabs>
          <w:tab w:pos="461" w:val="left" w:leader="none"/>
        </w:tabs>
        <w:spacing w:line="240" w:lineRule="auto" w:before="0" w:after="0"/>
        <w:ind w:left="460" w:right="0" w:hanging="361"/>
        <w:jc w:val="left"/>
      </w:pPr>
      <w:r>
        <w:rPr/>
        <w:t>Do</w:t>
      </w:r>
      <w:r>
        <w:rPr>
          <w:spacing w:val="-2"/>
        </w:rPr>
        <w:t> </w:t>
      </w:r>
      <w:r>
        <w:rPr/>
        <w:t>I</w:t>
      </w:r>
      <w:r>
        <w:rPr>
          <w:spacing w:val="-4"/>
        </w:rPr>
        <w:t> </w:t>
      </w:r>
      <w:r>
        <w:rPr/>
        <w:t>need</w:t>
      </w:r>
      <w:r>
        <w:rPr>
          <w:spacing w:val="-1"/>
        </w:rPr>
        <w:t> </w:t>
      </w:r>
      <w:r>
        <w:rPr/>
        <w:t>special</w:t>
      </w:r>
      <w:r>
        <w:rPr>
          <w:spacing w:val="-4"/>
        </w:rPr>
        <w:t> </w:t>
      </w:r>
      <w:r>
        <w:rPr/>
        <w:t>training</w:t>
      </w:r>
      <w:r>
        <w:rPr>
          <w:spacing w:val="-3"/>
        </w:rPr>
        <w:t> </w:t>
      </w:r>
      <w:r>
        <w:rPr/>
        <w:t>to</w:t>
      </w:r>
      <w:r>
        <w:rPr>
          <w:spacing w:val="-2"/>
        </w:rPr>
        <w:t> </w:t>
      </w:r>
      <w:r>
        <w:rPr/>
        <w:t>use</w:t>
      </w:r>
      <w:r>
        <w:rPr>
          <w:spacing w:val="-2"/>
        </w:rPr>
        <w:t> MAVRIC?</w:t>
      </w:r>
    </w:p>
    <w:p>
      <w:pPr>
        <w:pStyle w:val="BodyText"/>
        <w:spacing w:before="11"/>
        <w:ind w:left="0"/>
        <w:rPr>
          <w:b/>
          <w:sz w:val="27"/>
        </w:rPr>
      </w:pPr>
    </w:p>
    <w:p>
      <w:pPr>
        <w:pStyle w:val="BodyText"/>
        <w:spacing w:line="259" w:lineRule="auto"/>
        <w:ind w:right="99"/>
      </w:pPr>
      <w:r>
        <w:rPr/>
        <w:t>If</w:t>
      </w:r>
      <w:r>
        <w:rPr>
          <w:spacing w:val="-4"/>
        </w:rPr>
        <w:t> </w:t>
      </w:r>
      <w:r>
        <w:rPr/>
        <w:t>you</w:t>
      </w:r>
      <w:r>
        <w:rPr>
          <w:spacing w:val="-6"/>
        </w:rPr>
        <w:t> </w:t>
      </w:r>
      <w:r>
        <w:rPr/>
        <w:t>are</w:t>
      </w:r>
      <w:r>
        <w:rPr>
          <w:spacing w:val="-7"/>
        </w:rPr>
        <w:t> </w:t>
      </w:r>
      <w:r>
        <w:rPr/>
        <w:t>not</w:t>
      </w:r>
      <w:r>
        <w:rPr>
          <w:spacing w:val="-6"/>
        </w:rPr>
        <w:t> </w:t>
      </w:r>
      <w:r>
        <w:rPr/>
        <w:t>familiar</w:t>
      </w:r>
      <w:r>
        <w:rPr>
          <w:spacing w:val="-7"/>
        </w:rPr>
        <w:t> </w:t>
      </w:r>
      <w:r>
        <w:rPr/>
        <w:t>with</w:t>
      </w:r>
      <w:r>
        <w:rPr>
          <w:spacing w:val="-4"/>
        </w:rPr>
        <w:t> </w:t>
      </w:r>
      <w:r>
        <w:rPr/>
        <w:t>MAVRIC</w:t>
      </w:r>
      <w:r>
        <w:rPr>
          <w:spacing w:val="-6"/>
        </w:rPr>
        <w:t> </w:t>
      </w:r>
      <w:r>
        <w:rPr/>
        <w:t>and</w:t>
      </w:r>
      <w:r>
        <w:rPr>
          <w:spacing w:val="-6"/>
        </w:rPr>
        <w:t> </w:t>
      </w:r>
      <w:r>
        <w:rPr/>
        <w:t>its</w:t>
      </w:r>
      <w:r>
        <w:rPr>
          <w:spacing w:val="-5"/>
        </w:rPr>
        <w:t> </w:t>
      </w:r>
      <w:r>
        <w:rPr/>
        <w:t>workflows</w:t>
      </w:r>
      <w:r>
        <w:rPr>
          <w:spacing w:val="-5"/>
        </w:rPr>
        <w:t> </w:t>
      </w:r>
      <w:r>
        <w:rPr/>
        <w:t>related</w:t>
      </w:r>
      <w:r>
        <w:rPr>
          <w:spacing w:val="-5"/>
        </w:rPr>
        <w:t> </w:t>
      </w:r>
      <w:r>
        <w:rPr/>
        <w:t>to</w:t>
      </w:r>
      <w:r>
        <w:rPr>
          <w:spacing w:val="-7"/>
        </w:rPr>
        <w:t> </w:t>
      </w:r>
      <w:r>
        <w:rPr/>
        <w:t>your</w:t>
      </w:r>
      <w:r>
        <w:rPr>
          <w:spacing w:val="-5"/>
        </w:rPr>
        <w:t> </w:t>
      </w:r>
      <w:r>
        <w:rPr/>
        <w:t>role,</w:t>
      </w:r>
      <w:r>
        <w:rPr>
          <w:spacing w:val="-8"/>
        </w:rPr>
        <w:t> </w:t>
      </w:r>
      <w:r>
        <w:rPr/>
        <w:t>training</w:t>
      </w:r>
      <w:r>
        <w:rPr>
          <w:spacing w:val="-5"/>
        </w:rPr>
        <w:t> </w:t>
      </w:r>
      <w:r>
        <w:rPr/>
        <w:t>is</w:t>
      </w:r>
      <w:r>
        <w:rPr>
          <w:spacing w:val="-7"/>
        </w:rPr>
        <w:t> </w:t>
      </w:r>
      <w:r>
        <w:rPr/>
        <w:t>highly recommended.</w:t>
      </w:r>
      <w:r>
        <w:rPr>
          <w:spacing w:val="-9"/>
        </w:rPr>
        <w:t> </w:t>
      </w:r>
      <w:r>
        <w:rPr/>
        <w:t>If</w:t>
      </w:r>
      <w:r>
        <w:rPr>
          <w:spacing w:val="-4"/>
        </w:rPr>
        <w:t> </w:t>
      </w:r>
      <w:r>
        <w:rPr/>
        <w:t>you</w:t>
      </w:r>
      <w:r>
        <w:rPr>
          <w:spacing w:val="-6"/>
        </w:rPr>
        <w:t> </w:t>
      </w:r>
      <w:r>
        <w:rPr/>
        <w:t>have</w:t>
      </w:r>
      <w:r>
        <w:rPr>
          <w:spacing w:val="-4"/>
        </w:rPr>
        <w:t> </w:t>
      </w:r>
      <w:r>
        <w:rPr/>
        <w:t>not</w:t>
      </w:r>
      <w:r>
        <w:rPr>
          <w:spacing w:val="-9"/>
        </w:rPr>
        <w:t> </w:t>
      </w:r>
      <w:r>
        <w:rPr/>
        <w:t>had</w:t>
      </w:r>
      <w:r>
        <w:rPr>
          <w:spacing w:val="-6"/>
        </w:rPr>
        <w:t> </w:t>
      </w:r>
      <w:r>
        <w:rPr/>
        <w:t>any</w:t>
      </w:r>
      <w:r>
        <w:rPr>
          <w:spacing w:val="-5"/>
        </w:rPr>
        <w:t> </w:t>
      </w:r>
      <w:r>
        <w:rPr/>
        <w:t>training,</w:t>
      </w:r>
      <w:r>
        <w:rPr>
          <w:spacing w:val="-8"/>
        </w:rPr>
        <w:t> </w:t>
      </w:r>
      <w:r>
        <w:rPr/>
        <w:t>visit</w:t>
      </w:r>
      <w:r>
        <w:rPr>
          <w:spacing w:val="-2"/>
        </w:rPr>
        <w:t> </w:t>
      </w:r>
      <w:r>
        <w:rPr/>
        <w:t>our</w:t>
      </w:r>
      <w:r>
        <w:rPr>
          <w:spacing w:val="-5"/>
        </w:rPr>
        <w:t> </w:t>
      </w:r>
      <w:hyperlink r:id="rId8">
        <w:r>
          <w:rPr>
            <w:color w:val="0462C1"/>
            <w:u w:val="single" w:color="0462C1"/>
          </w:rPr>
          <w:t>MAVRIC</w:t>
        </w:r>
        <w:r>
          <w:rPr>
            <w:color w:val="0462C1"/>
            <w:spacing w:val="-6"/>
            <w:u w:val="single" w:color="0462C1"/>
          </w:rPr>
          <w:t> </w:t>
        </w:r>
        <w:r>
          <w:rPr>
            <w:color w:val="0462C1"/>
            <w:u w:val="single" w:color="0462C1"/>
          </w:rPr>
          <w:t>training</w:t>
        </w:r>
        <w:r>
          <w:rPr>
            <w:color w:val="0462C1"/>
            <w:spacing w:val="-6"/>
            <w:u w:val="single" w:color="0462C1"/>
          </w:rPr>
          <w:t> </w:t>
        </w:r>
        <w:r>
          <w:rPr>
            <w:color w:val="0462C1"/>
            <w:u w:val="single" w:color="0462C1"/>
          </w:rPr>
          <w:t>program</w:t>
        </w:r>
      </w:hyperlink>
      <w:r>
        <w:rPr>
          <w:color w:val="0462C1"/>
          <w:spacing w:val="-5"/>
        </w:rPr>
        <w:t> </w:t>
      </w:r>
      <w:r>
        <w:rPr/>
        <w:t>page</w:t>
      </w:r>
      <w:r>
        <w:rPr>
          <w:spacing w:val="-5"/>
        </w:rPr>
        <w:t> to</w:t>
      </w:r>
    </w:p>
    <w:p>
      <w:pPr>
        <w:pStyle w:val="BodyText"/>
        <w:spacing w:line="259" w:lineRule="auto"/>
      </w:pPr>
      <w:r>
        <w:rPr/>
        <w:t>learn</w:t>
      </w:r>
      <w:r>
        <w:rPr>
          <w:spacing w:val="-3"/>
        </w:rPr>
        <w:t> </w:t>
      </w:r>
      <w:r>
        <w:rPr/>
        <w:t>how</w:t>
      </w:r>
      <w:r>
        <w:rPr>
          <w:spacing w:val="-3"/>
        </w:rPr>
        <w:t> </w:t>
      </w:r>
      <w:r>
        <w:rPr/>
        <w:t>to</w:t>
      </w:r>
      <w:r>
        <w:rPr>
          <w:spacing w:val="-4"/>
        </w:rPr>
        <w:t> </w:t>
      </w:r>
      <w:r>
        <w:rPr/>
        <w:t>enroll</w:t>
      </w:r>
      <w:r>
        <w:rPr>
          <w:spacing w:val="-4"/>
        </w:rPr>
        <w:t> </w:t>
      </w:r>
      <w:r>
        <w:rPr/>
        <w:t>in</w:t>
      </w:r>
      <w:r>
        <w:rPr>
          <w:spacing w:val="-3"/>
        </w:rPr>
        <w:t> </w:t>
      </w:r>
      <w:r>
        <w:rPr/>
        <w:t>TRAIN</w:t>
      </w:r>
      <w:r>
        <w:rPr>
          <w:spacing w:val="-1"/>
        </w:rPr>
        <w:t> </w:t>
      </w:r>
      <w:r>
        <w:rPr/>
        <w:t>Massachusetts,</w:t>
      </w:r>
      <w:r>
        <w:rPr>
          <w:spacing w:val="-3"/>
        </w:rPr>
        <w:t> </w:t>
      </w:r>
      <w:r>
        <w:rPr/>
        <w:t>RVRS’</w:t>
      </w:r>
      <w:r>
        <w:rPr>
          <w:spacing w:val="-2"/>
        </w:rPr>
        <w:t> </w:t>
      </w:r>
      <w:r>
        <w:rPr/>
        <w:t>eLearning</w:t>
      </w:r>
      <w:r>
        <w:rPr>
          <w:spacing w:val="-4"/>
        </w:rPr>
        <w:t> </w:t>
      </w:r>
      <w:r>
        <w:rPr/>
        <w:t>platform,</w:t>
      </w:r>
      <w:r>
        <w:rPr>
          <w:spacing w:val="-4"/>
        </w:rPr>
        <w:t> </w:t>
      </w:r>
      <w:r>
        <w:rPr/>
        <w:t>and</w:t>
      </w:r>
      <w:r>
        <w:rPr>
          <w:spacing w:val="-1"/>
        </w:rPr>
        <w:t> </w:t>
      </w:r>
      <w:r>
        <w:rPr/>
        <w:t>to sign</w:t>
      </w:r>
      <w:r>
        <w:rPr>
          <w:spacing w:val="-3"/>
        </w:rPr>
        <w:t> </w:t>
      </w:r>
      <w:r>
        <w:rPr/>
        <w:t>up</w:t>
      </w:r>
      <w:r>
        <w:rPr>
          <w:spacing w:val="-1"/>
        </w:rPr>
        <w:t> </w:t>
      </w:r>
      <w:r>
        <w:rPr/>
        <w:t>for</w:t>
      </w:r>
      <w:r>
        <w:rPr>
          <w:spacing w:val="-1"/>
        </w:rPr>
        <w:t> </w:t>
      </w:r>
      <w:r>
        <w:rPr/>
        <w:t>a</w:t>
      </w:r>
      <w:r>
        <w:rPr>
          <w:spacing w:val="-2"/>
        </w:rPr>
        <w:t> </w:t>
      </w:r>
      <w:r>
        <w:rPr/>
        <w:t>free training webinar. If you already attended a training webinar but it was weeks or months ago, consider</w:t>
      </w:r>
      <w:r>
        <w:rPr>
          <w:spacing w:val="-6"/>
        </w:rPr>
        <w:t> </w:t>
      </w:r>
      <w:r>
        <w:rPr/>
        <w:t>taking</w:t>
      </w:r>
      <w:r>
        <w:rPr>
          <w:spacing w:val="-9"/>
        </w:rPr>
        <w:t> </w:t>
      </w:r>
      <w:r>
        <w:rPr/>
        <w:t>a</w:t>
      </w:r>
      <w:r>
        <w:rPr>
          <w:spacing w:val="-9"/>
        </w:rPr>
        <w:t> </w:t>
      </w:r>
      <w:r>
        <w:rPr/>
        <w:t>refresher</w:t>
      </w:r>
      <w:r>
        <w:rPr>
          <w:spacing w:val="-6"/>
        </w:rPr>
        <w:t> </w:t>
      </w:r>
      <w:r>
        <w:rPr/>
        <w:t>by</w:t>
      </w:r>
      <w:r>
        <w:rPr>
          <w:spacing w:val="-7"/>
        </w:rPr>
        <w:t> </w:t>
      </w:r>
      <w:r>
        <w:rPr/>
        <w:t>going</w:t>
      </w:r>
      <w:r>
        <w:rPr>
          <w:spacing w:val="-9"/>
        </w:rPr>
        <w:t> </w:t>
      </w:r>
      <w:r>
        <w:rPr/>
        <w:t>directly</w:t>
      </w:r>
      <w:r>
        <w:rPr>
          <w:spacing w:val="-7"/>
        </w:rPr>
        <w:t> </w:t>
      </w:r>
      <w:r>
        <w:rPr/>
        <w:t>to</w:t>
      </w:r>
      <w:r>
        <w:rPr>
          <w:spacing w:val="-4"/>
        </w:rPr>
        <w:t> </w:t>
      </w:r>
      <w:r>
        <w:rPr/>
        <w:t>your</w:t>
      </w:r>
      <w:r>
        <w:rPr>
          <w:spacing w:val="-6"/>
        </w:rPr>
        <w:t> </w:t>
      </w:r>
      <w:r>
        <w:rPr/>
        <w:t>role’s</w:t>
      </w:r>
      <w:r>
        <w:rPr>
          <w:spacing w:val="-9"/>
        </w:rPr>
        <w:t> </w:t>
      </w:r>
      <w:r>
        <w:rPr/>
        <w:t>training</w:t>
      </w:r>
      <w:r>
        <w:rPr>
          <w:spacing w:val="-9"/>
        </w:rPr>
        <w:t> </w:t>
      </w:r>
      <w:r>
        <w:rPr/>
        <w:t>plan</w:t>
      </w:r>
      <w:r>
        <w:rPr>
          <w:spacing w:val="-6"/>
        </w:rPr>
        <w:t> </w:t>
      </w:r>
      <w:r>
        <w:rPr/>
        <w:t>in</w:t>
      </w:r>
      <w:r>
        <w:rPr>
          <w:spacing w:val="-5"/>
        </w:rPr>
        <w:t> </w:t>
      </w:r>
      <w:hyperlink r:id="rId9">
        <w:r>
          <w:rPr>
            <w:color w:val="0462C1"/>
            <w:u w:val="single" w:color="0462C1"/>
          </w:rPr>
          <w:t>TRAIN</w:t>
        </w:r>
        <w:r>
          <w:rPr>
            <w:color w:val="0462C1"/>
            <w:spacing w:val="-6"/>
            <w:u w:val="single" w:color="0462C1"/>
          </w:rPr>
          <w:t> </w:t>
        </w:r>
        <w:r>
          <w:rPr>
            <w:color w:val="0462C1"/>
            <w:u w:val="single" w:color="0462C1"/>
          </w:rPr>
          <w:t>Massachusetts</w:t>
        </w:r>
      </w:hyperlink>
      <w:r>
        <w:rPr/>
        <w:t>.</w:t>
      </w:r>
    </w:p>
    <w:p>
      <w:pPr>
        <w:pStyle w:val="BodyText"/>
        <w:spacing w:before="6"/>
        <w:ind w:left="0"/>
        <w:rPr>
          <w:sz w:val="21"/>
        </w:rPr>
      </w:pPr>
    </w:p>
    <w:p>
      <w:pPr>
        <w:pStyle w:val="Heading1"/>
        <w:numPr>
          <w:ilvl w:val="0"/>
          <w:numId w:val="1"/>
        </w:numPr>
        <w:tabs>
          <w:tab w:pos="461" w:val="left" w:leader="none"/>
        </w:tabs>
        <w:spacing w:line="240" w:lineRule="auto" w:before="52" w:after="0"/>
        <w:ind w:left="460" w:right="0" w:hanging="361"/>
        <w:jc w:val="left"/>
      </w:pPr>
      <w:r>
        <w:rPr/>
        <w:t>When</w:t>
      </w:r>
      <w:r>
        <w:rPr>
          <w:spacing w:val="-7"/>
        </w:rPr>
        <w:t> </w:t>
      </w:r>
      <w:r>
        <w:rPr/>
        <w:t>logging</w:t>
      </w:r>
      <w:r>
        <w:rPr>
          <w:spacing w:val="-5"/>
        </w:rPr>
        <w:t> </w:t>
      </w:r>
      <w:r>
        <w:rPr/>
        <w:t>into</w:t>
      </w:r>
      <w:r>
        <w:rPr>
          <w:spacing w:val="-3"/>
        </w:rPr>
        <w:t> </w:t>
      </w:r>
      <w:r>
        <w:rPr/>
        <w:t>MAVRIC,</w:t>
      </w:r>
      <w:r>
        <w:rPr>
          <w:spacing w:val="-5"/>
        </w:rPr>
        <w:t> </w:t>
      </w:r>
      <w:r>
        <w:rPr/>
        <w:t>what</w:t>
      </w:r>
      <w:r>
        <w:rPr>
          <w:spacing w:val="-5"/>
        </w:rPr>
        <w:t> </w:t>
      </w:r>
      <w:r>
        <w:rPr/>
        <w:t>if</w:t>
      </w:r>
      <w:r>
        <w:rPr>
          <w:spacing w:val="-5"/>
        </w:rPr>
        <w:t> </w:t>
      </w:r>
      <w:r>
        <w:rPr/>
        <w:t>my</w:t>
      </w:r>
      <w:r>
        <w:rPr>
          <w:spacing w:val="-5"/>
        </w:rPr>
        <w:t> </w:t>
      </w:r>
      <w:r>
        <w:rPr/>
        <w:t>username</w:t>
      </w:r>
      <w:r>
        <w:rPr>
          <w:spacing w:val="-4"/>
        </w:rPr>
        <w:t> </w:t>
      </w:r>
      <w:r>
        <w:rPr/>
        <w:t>or</w:t>
      </w:r>
      <w:r>
        <w:rPr>
          <w:spacing w:val="-2"/>
        </w:rPr>
        <w:t> </w:t>
      </w:r>
      <w:r>
        <w:rPr/>
        <w:t>password</w:t>
      </w:r>
      <w:r>
        <w:rPr>
          <w:spacing w:val="-5"/>
        </w:rPr>
        <w:t> </w:t>
      </w:r>
      <w:r>
        <w:rPr/>
        <w:t>is</w:t>
      </w:r>
      <w:r>
        <w:rPr>
          <w:spacing w:val="-6"/>
        </w:rPr>
        <w:t> </w:t>
      </w:r>
      <w:r>
        <w:rPr/>
        <w:t>not</w:t>
      </w:r>
      <w:r>
        <w:rPr>
          <w:spacing w:val="-2"/>
        </w:rPr>
        <w:t> working?</w:t>
      </w:r>
    </w:p>
    <w:p>
      <w:pPr>
        <w:pStyle w:val="BodyText"/>
        <w:spacing w:before="11"/>
        <w:ind w:left="0"/>
        <w:rPr>
          <w:b/>
          <w:sz w:val="27"/>
        </w:rPr>
      </w:pPr>
    </w:p>
    <w:p>
      <w:pPr>
        <w:pStyle w:val="BodyText"/>
      </w:pPr>
      <w:r>
        <w:rPr/>
        <w:t>You</w:t>
      </w:r>
      <w:r>
        <w:rPr>
          <w:spacing w:val="-9"/>
        </w:rPr>
        <w:t> </w:t>
      </w:r>
      <w:r>
        <w:rPr/>
        <w:t>can</w:t>
      </w:r>
      <w:r>
        <w:rPr>
          <w:spacing w:val="-8"/>
        </w:rPr>
        <w:t> </w:t>
      </w:r>
      <w:r>
        <w:rPr/>
        <w:t>contact</w:t>
      </w:r>
      <w:r>
        <w:rPr>
          <w:spacing w:val="-9"/>
        </w:rPr>
        <w:t> </w:t>
      </w:r>
      <w:r>
        <w:rPr/>
        <w:t>RVRS</w:t>
      </w:r>
      <w:r>
        <w:rPr>
          <w:spacing w:val="-9"/>
        </w:rPr>
        <w:t> </w:t>
      </w:r>
      <w:r>
        <w:rPr/>
        <w:t>technical</w:t>
      </w:r>
      <w:r>
        <w:rPr>
          <w:spacing w:val="-8"/>
        </w:rPr>
        <w:t> </w:t>
      </w:r>
      <w:r>
        <w:rPr/>
        <w:t>support</w:t>
      </w:r>
      <w:r>
        <w:rPr>
          <w:spacing w:val="-10"/>
        </w:rPr>
        <w:t> </w:t>
      </w:r>
      <w:r>
        <w:rPr/>
        <w:t>at</w:t>
      </w:r>
      <w:r>
        <w:rPr>
          <w:spacing w:val="-5"/>
        </w:rPr>
        <w:t> </w:t>
      </w:r>
      <w:hyperlink r:id="rId10">
        <w:r>
          <w:rPr>
            <w:color w:val="0462C1"/>
            <w:spacing w:val="-2"/>
            <w:u w:val="single" w:color="0462C1"/>
          </w:rPr>
          <w:t>RVRSAccounts@mass.gov</w:t>
        </w:r>
      </w:hyperlink>
      <w:r>
        <w:rPr>
          <w:spacing w:val="-2"/>
        </w:rPr>
        <w:t>.</w:t>
      </w:r>
    </w:p>
    <w:p>
      <w:pPr>
        <w:pStyle w:val="BodyText"/>
        <w:spacing w:before="6"/>
        <w:ind w:left="0"/>
        <w:rPr>
          <w:sz w:val="23"/>
        </w:rPr>
      </w:pPr>
    </w:p>
    <w:p>
      <w:pPr>
        <w:pStyle w:val="Heading1"/>
        <w:numPr>
          <w:ilvl w:val="0"/>
          <w:numId w:val="1"/>
        </w:numPr>
        <w:tabs>
          <w:tab w:pos="461" w:val="left" w:leader="none"/>
        </w:tabs>
        <w:spacing w:line="240" w:lineRule="auto" w:before="51" w:after="0"/>
        <w:ind w:left="460" w:right="0" w:hanging="361"/>
        <w:jc w:val="left"/>
      </w:pPr>
      <w:r>
        <w:rPr/>
        <w:t>Where</w:t>
      </w:r>
      <w:r>
        <w:rPr>
          <w:spacing w:val="-6"/>
        </w:rPr>
        <w:t> </w:t>
      </w:r>
      <w:r>
        <w:rPr/>
        <w:t>can</w:t>
      </w:r>
      <w:r>
        <w:rPr>
          <w:spacing w:val="-3"/>
        </w:rPr>
        <w:t> </w:t>
      </w:r>
      <w:r>
        <w:rPr/>
        <w:t>I</w:t>
      </w:r>
      <w:r>
        <w:rPr>
          <w:spacing w:val="-4"/>
        </w:rPr>
        <w:t> </w:t>
      </w:r>
      <w:r>
        <w:rPr/>
        <w:t>find</w:t>
      </w:r>
      <w:r>
        <w:rPr>
          <w:spacing w:val="-3"/>
        </w:rPr>
        <w:t> </w:t>
      </w:r>
      <w:r>
        <w:rPr/>
        <w:t>more</w:t>
      </w:r>
      <w:r>
        <w:rPr>
          <w:spacing w:val="-6"/>
        </w:rPr>
        <w:t> </w:t>
      </w:r>
      <w:r>
        <w:rPr/>
        <w:t>information</w:t>
      </w:r>
      <w:r>
        <w:rPr>
          <w:spacing w:val="-3"/>
        </w:rPr>
        <w:t> </w:t>
      </w:r>
      <w:r>
        <w:rPr/>
        <w:t>about</w:t>
      </w:r>
      <w:r>
        <w:rPr>
          <w:spacing w:val="-4"/>
        </w:rPr>
        <w:t> </w:t>
      </w:r>
      <w:r>
        <w:rPr/>
        <w:t>enrolling in</w:t>
      </w:r>
      <w:r>
        <w:rPr>
          <w:spacing w:val="-3"/>
        </w:rPr>
        <w:t> </w:t>
      </w:r>
      <w:r>
        <w:rPr/>
        <w:t>and</w:t>
      </w:r>
      <w:r>
        <w:rPr>
          <w:spacing w:val="-6"/>
        </w:rPr>
        <w:t> </w:t>
      </w:r>
      <w:r>
        <w:rPr/>
        <w:t>using</w:t>
      </w:r>
      <w:r>
        <w:rPr>
          <w:spacing w:val="-5"/>
        </w:rPr>
        <w:t> </w:t>
      </w:r>
      <w:r>
        <w:rPr>
          <w:spacing w:val="-2"/>
        </w:rPr>
        <w:t>MAVRIC?</w:t>
      </w:r>
    </w:p>
    <w:p>
      <w:pPr>
        <w:pStyle w:val="BodyText"/>
        <w:spacing w:before="11"/>
        <w:ind w:left="0"/>
        <w:rPr>
          <w:b/>
          <w:sz w:val="27"/>
        </w:rPr>
      </w:pPr>
    </w:p>
    <w:p>
      <w:pPr>
        <w:pStyle w:val="BodyText"/>
        <w:spacing w:line="259" w:lineRule="auto"/>
      </w:pPr>
      <w:r>
        <w:rPr/>
        <w:t>Visit </w:t>
      </w:r>
      <w:hyperlink r:id="rId11">
        <w:r>
          <w:rPr>
            <w:color w:val="0462C1"/>
            <w:u w:val="single" w:color="0462C1"/>
          </w:rPr>
          <w:t>Knowledge Center for Registration Partners</w:t>
        </w:r>
      </w:hyperlink>
      <w:r>
        <w:rPr>
          <w:color w:val="0462C1"/>
        </w:rPr>
        <w:t> </w:t>
      </w:r>
      <w:r>
        <w:rPr/>
        <w:t>which has updated information on MAVRIC. This</w:t>
      </w:r>
      <w:r>
        <w:rPr>
          <w:spacing w:val="-6"/>
        </w:rPr>
        <w:t> </w:t>
      </w:r>
      <w:r>
        <w:rPr/>
        <w:t>is</w:t>
      </w:r>
      <w:r>
        <w:rPr>
          <w:spacing w:val="-6"/>
        </w:rPr>
        <w:t> </w:t>
      </w:r>
      <w:r>
        <w:rPr/>
        <w:t>your</w:t>
      </w:r>
      <w:r>
        <w:rPr>
          <w:spacing w:val="-8"/>
        </w:rPr>
        <w:t> </w:t>
      </w:r>
      <w:r>
        <w:rPr/>
        <w:t>go-to</w:t>
      </w:r>
      <w:r>
        <w:rPr>
          <w:spacing w:val="-5"/>
        </w:rPr>
        <w:t> </w:t>
      </w:r>
      <w:r>
        <w:rPr/>
        <w:t>for</w:t>
      </w:r>
      <w:r>
        <w:rPr>
          <w:spacing w:val="-5"/>
        </w:rPr>
        <w:t> </w:t>
      </w:r>
      <w:r>
        <w:rPr/>
        <w:t>information</w:t>
      </w:r>
      <w:r>
        <w:rPr>
          <w:spacing w:val="-7"/>
        </w:rPr>
        <w:t> </w:t>
      </w:r>
      <w:r>
        <w:rPr/>
        <w:t>on</w:t>
      </w:r>
      <w:r>
        <w:rPr>
          <w:spacing w:val="-7"/>
        </w:rPr>
        <w:t> </w:t>
      </w:r>
      <w:r>
        <w:rPr/>
        <w:t>enrollment,</w:t>
      </w:r>
      <w:r>
        <w:rPr>
          <w:spacing w:val="-6"/>
        </w:rPr>
        <w:t> </w:t>
      </w:r>
      <w:r>
        <w:rPr/>
        <w:t>go</w:t>
      </w:r>
      <w:r>
        <w:rPr>
          <w:spacing w:val="-4"/>
        </w:rPr>
        <w:t> </w:t>
      </w:r>
      <w:r>
        <w:rPr/>
        <w:t>live</w:t>
      </w:r>
      <w:r>
        <w:rPr>
          <w:spacing w:val="-7"/>
        </w:rPr>
        <w:t> </w:t>
      </w:r>
      <w:r>
        <w:rPr/>
        <w:t>details,</w:t>
      </w:r>
      <w:r>
        <w:rPr>
          <w:spacing w:val="-5"/>
        </w:rPr>
        <w:t> </w:t>
      </w:r>
      <w:r>
        <w:rPr/>
        <w:t>and</w:t>
      </w:r>
      <w:r>
        <w:rPr>
          <w:spacing w:val="-5"/>
        </w:rPr>
        <w:t> </w:t>
      </w:r>
      <w:r>
        <w:rPr/>
        <w:t>support.</w:t>
      </w:r>
      <w:r>
        <w:rPr>
          <w:spacing w:val="-6"/>
        </w:rPr>
        <w:t> </w:t>
      </w:r>
      <w:r>
        <w:rPr/>
        <w:t>RVRS</w:t>
      </w:r>
      <w:r>
        <w:rPr>
          <w:spacing w:val="-6"/>
        </w:rPr>
        <w:t> </w:t>
      </w:r>
      <w:r>
        <w:rPr/>
        <w:t>will</w:t>
      </w:r>
      <w:r>
        <w:rPr>
          <w:spacing w:val="-6"/>
        </w:rPr>
        <w:t> </w:t>
      </w:r>
      <w:r>
        <w:rPr/>
        <w:t>continue to add new resources here.</w:t>
      </w:r>
    </w:p>
    <w:p>
      <w:pPr>
        <w:pStyle w:val="BodyText"/>
        <w:spacing w:before="11"/>
        <w:ind w:left="0"/>
        <w:rPr>
          <w:sz w:val="25"/>
        </w:rPr>
      </w:pPr>
    </w:p>
    <w:p>
      <w:pPr>
        <w:pStyle w:val="Heading1"/>
        <w:numPr>
          <w:ilvl w:val="0"/>
          <w:numId w:val="1"/>
        </w:numPr>
        <w:tabs>
          <w:tab w:pos="461" w:val="left" w:leader="none"/>
        </w:tabs>
        <w:spacing w:line="240" w:lineRule="auto" w:before="0" w:after="0"/>
        <w:ind w:left="460" w:right="0" w:hanging="361"/>
        <w:jc w:val="left"/>
      </w:pPr>
      <w:r>
        <w:rPr/>
        <w:t>I’m</w:t>
      </w:r>
      <w:r>
        <w:rPr>
          <w:spacing w:val="-8"/>
        </w:rPr>
        <w:t> </w:t>
      </w:r>
      <w:r>
        <w:rPr/>
        <w:t>an</w:t>
      </w:r>
      <w:r>
        <w:rPr>
          <w:spacing w:val="-7"/>
        </w:rPr>
        <w:t> </w:t>
      </w:r>
      <w:r>
        <w:rPr/>
        <w:t>access</w:t>
      </w:r>
      <w:r>
        <w:rPr>
          <w:spacing w:val="-6"/>
        </w:rPr>
        <w:t> </w:t>
      </w:r>
      <w:r>
        <w:rPr/>
        <w:t>administrator</w:t>
      </w:r>
      <w:r>
        <w:rPr>
          <w:spacing w:val="-5"/>
        </w:rPr>
        <w:t> </w:t>
      </w:r>
      <w:r>
        <w:rPr/>
        <w:t>for</w:t>
      </w:r>
      <w:r>
        <w:rPr>
          <w:spacing w:val="-8"/>
        </w:rPr>
        <w:t> </w:t>
      </w:r>
      <w:r>
        <w:rPr/>
        <w:t>my</w:t>
      </w:r>
      <w:r>
        <w:rPr>
          <w:spacing w:val="-8"/>
        </w:rPr>
        <w:t> </w:t>
      </w:r>
      <w:r>
        <w:rPr/>
        <w:t>facility.</w:t>
      </w:r>
      <w:r>
        <w:rPr>
          <w:spacing w:val="-8"/>
        </w:rPr>
        <w:t> </w:t>
      </w:r>
      <w:r>
        <w:rPr/>
        <w:t>Where</w:t>
      </w:r>
      <w:r>
        <w:rPr>
          <w:spacing w:val="-8"/>
        </w:rPr>
        <w:t> </w:t>
      </w:r>
      <w:r>
        <w:rPr/>
        <w:t>can</w:t>
      </w:r>
      <w:r>
        <w:rPr>
          <w:spacing w:val="-6"/>
        </w:rPr>
        <w:t> </w:t>
      </w:r>
      <w:r>
        <w:rPr/>
        <w:t>I</w:t>
      </w:r>
      <w:r>
        <w:rPr>
          <w:spacing w:val="-6"/>
        </w:rPr>
        <w:t> </w:t>
      </w:r>
      <w:r>
        <w:rPr/>
        <w:t>get</w:t>
      </w:r>
      <w:r>
        <w:rPr>
          <w:spacing w:val="-8"/>
        </w:rPr>
        <w:t> </w:t>
      </w:r>
      <w:r>
        <w:rPr/>
        <w:t>information</w:t>
      </w:r>
      <w:r>
        <w:rPr>
          <w:spacing w:val="-6"/>
        </w:rPr>
        <w:t> </w:t>
      </w:r>
      <w:r>
        <w:rPr/>
        <w:t>about</w:t>
      </w:r>
      <w:r>
        <w:rPr>
          <w:spacing w:val="-8"/>
        </w:rPr>
        <w:t> </w:t>
      </w:r>
      <w:r>
        <w:rPr/>
        <w:t>my</w:t>
      </w:r>
      <w:r>
        <w:rPr>
          <w:spacing w:val="-8"/>
        </w:rPr>
        <w:t> </w:t>
      </w:r>
      <w:r>
        <w:rPr>
          <w:spacing w:val="-2"/>
        </w:rPr>
        <w:t>role?</w:t>
      </w:r>
    </w:p>
    <w:p>
      <w:pPr>
        <w:pStyle w:val="BodyText"/>
        <w:spacing w:line="259" w:lineRule="auto" w:before="183"/>
      </w:pPr>
      <w:r>
        <w:rPr/>
        <w:t>An</w:t>
      </w:r>
      <w:r>
        <w:rPr>
          <w:spacing w:val="-4"/>
        </w:rPr>
        <w:t> </w:t>
      </w:r>
      <w:r>
        <w:rPr/>
        <w:t>access</w:t>
      </w:r>
      <w:r>
        <w:rPr>
          <w:spacing w:val="-6"/>
        </w:rPr>
        <w:t> </w:t>
      </w:r>
      <w:r>
        <w:rPr/>
        <w:t>administrator</w:t>
      </w:r>
      <w:r>
        <w:rPr>
          <w:spacing w:val="-5"/>
        </w:rPr>
        <w:t> </w:t>
      </w:r>
      <w:r>
        <w:rPr/>
        <w:t>is</w:t>
      </w:r>
      <w:r>
        <w:rPr>
          <w:spacing w:val="-6"/>
        </w:rPr>
        <w:t> </w:t>
      </w:r>
      <w:r>
        <w:rPr/>
        <w:t>a</w:t>
      </w:r>
      <w:r>
        <w:rPr>
          <w:spacing w:val="-6"/>
        </w:rPr>
        <w:t> </w:t>
      </w:r>
      <w:r>
        <w:rPr/>
        <w:t>person</w:t>
      </w:r>
      <w:r>
        <w:rPr>
          <w:spacing w:val="-7"/>
        </w:rPr>
        <w:t> </w:t>
      </w:r>
      <w:r>
        <w:rPr/>
        <w:t>designated</w:t>
      </w:r>
      <w:r>
        <w:rPr>
          <w:spacing w:val="-5"/>
        </w:rPr>
        <w:t> </w:t>
      </w:r>
      <w:r>
        <w:rPr/>
        <w:t>by</w:t>
      </w:r>
      <w:r>
        <w:rPr>
          <w:spacing w:val="-6"/>
        </w:rPr>
        <w:t> </w:t>
      </w:r>
      <w:r>
        <w:rPr/>
        <w:t>a</w:t>
      </w:r>
      <w:r>
        <w:rPr>
          <w:spacing w:val="-6"/>
        </w:rPr>
        <w:t> </w:t>
      </w:r>
      <w:r>
        <w:rPr/>
        <w:t>facility</w:t>
      </w:r>
      <w:r>
        <w:rPr>
          <w:spacing w:val="-6"/>
        </w:rPr>
        <w:t> </w:t>
      </w:r>
      <w:r>
        <w:rPr/>
        <w:t>to</w:t>
      </w:r>
      <w:r>
        <w:rPr>
          <w:spacing w:val="-8"/>
        </w:rPr>
        <w:t> </w:t>
      </w:r>
      <w:r>
        <w:rPr/>
        <w:t>enroll</w:t>
      </w:r>
      <w:r>
        <w:rPr>
          <w:spacing w:val="-8"/>
        </w:rPr>
        <w:t> </w:t>
      </w:r>
      <w:r>
        <w:rPr/>
        <w:t>and</w:t>
      </w:r>
      <w:r>
        <w:rPr>
          <w:spacing w:val="-5"/>
        </w:rPr>
        <w:t> </w:t>
      </w:r>
      <w:r>
        <w:rPr/>
        <w:t>authorize</w:t>
      </w:r>
      <w:r>
        <w:rPr>
          <w:spacing w:val="-5"/>
        </w:rPr>
        <w:t> </w:t>
      </w:r>
      <w:r>
        <w:rPr/>
        <w:t>users</w:t>
      </w:r>
      <w:r>
        <w:rPr>
          <w:spacing w:val="-8"/>
        </w:rPr>
        <w:t> </w:t>
      </w:r>
      <w:r>
        <w:rPr/>
        <w:t>of MAVRIC. Much of an existing access administrator’s roles and responsibilities will remain consistent with VIP, but the MAVRIC new user enrollment process is slightly different.</w:t>
      </w:r>
    </w:p>
    <w:p>
      <w:pPr>
        <w:pStyle w:val="ListParagraph"/>
        <w:numPr>
          <w:ilvl w:val="1"/>
          <w:numId w:val="1"/>
        </w:numPr>
        <w:tabs>
          <w:tab w:pos="820" w:val="left" w:leader="none"/>
          <w:tab w:pos="821" w:val="left" w:leader="none"/>
        </w:tabs>
        <w:spacing w:line="254" w:lineRule="auto" w:before="26" w:after="0"/>
        <w:ind w:left="820" w:right="160" w:hanging="360"/>
        <w:jc w:val="left"/>
        <w:rPr>
          <w:sz w:val="24"/>
        </w:rPr>
      </w:pPr>
      <w:r>
        <w:rPr>
          <w:sz w:val="24"/>
        </w:rPr>
        <w:t>Access</w:t>
      </w:r>
      <w:r>
        <w:rPr>
          <w:spacing w:val="-8"/>
          <w:sz w:val="24"/>
        </w:rPr>
        <w:t> </w:t>
      </w:r>
      <w:r>
        <w:rPr>
          <w:sz w:val="24"/>
        </w:rPr>
        <w:t>administrators</w:t>
      </w:r>
      <w:r>
        <w:rPr>
          <w:spacing w:val="-8"/>
          <w:sz w:val="24"/>
        </w:rPr>
        <w:t> </w:t>
      </w:r>
      <w:r>
        <w:rPr>
          <w:sz w:val="24"/>
        </w:rPr>
        <w:t>will</w:t>
      </w:r>
      <w:r>
        <w:rPr>
          <w:spacing w:val="-8"/>
          <w:sz w:val="24"/>
        </w:rPr>
        <w:t> </w:t>
      </w:r>
      <w:r>
        <w:rPr>
          <w:sz w:val="24"/>
        </w:rPr>
        <w:t>continue</w:t>
      </w:r>
      <w:r>
        <w:rPr>
          <w:spacing w:val="-9"/>
          <w:sz w:val="24"/>
        </w:rPr>
        <w:t> </w:t>
      </w:r>
      <w:r>
        <w:rPr>
          <w:sz w:val="24"/>
        </w:rPr>
        <w:t>to</w:t>
      </w:r>
      <w:r>
        <w:rPr>
          <w:spacing w:val="-10"/>
          <w:sz w:val="24"/>
        </w:rPr>
        <w:t> </w:t>
      </w:r>
      <w:r>
        <w:rPr>
          <w:sz w:val="24"/>
        </w:rPr>
        <w:t>provide</w:t>
      </w:r>
      <w:r>
        <w:rPr>
          <w:spacing w:val="-9"/>
          <w:sz w:val="24"/>
        </w:rPr>
        <w:t> </w:t>
      </w:r>
      <w:r>
        <w:rPr>
          <w:sz w:val="24"/>
        </w:rPr>
        <w:t>and</w:t>
      </w:r>
      <w:r>
        <w:rPr>
          <w:spacing w:val="-9"/>
          <w:sz w:val="24"/>
        </w:rPr>
        <w:t> </w:t>
      </w:r>
      <w:r>
        <w:rPr>
          <w:sz w:val="24"/>
        </w:rPr>
        <w:t>approve</w:t>
      </w:r>
      <w:r>
        <w:rPr>
          <w:spacing w:val="-9"/>
          <w:sz w:val="24"/>
        </w:rPr>
        <w:t> </w:t>
      </w:r>
      <w:r>
        <w:rPr>
          <w:sz w:val="24"/>
        </w:rPr>
        <w:t>user</w:t>
      </w:r>
      <w:r>
        <w:rPr>
          <w:spacing w:val="-7"/>
          <w:sz w:val="24"/>
        </w:rPr>
        <w:t> </w:t>
      </w:r>
      <w:r>
        <w:rPr>
          <w:sz w:val="24"/>
        </w:rPr>
        <w:t>information</w:t>
      </w:r>
      <w:r>
        <w:rPr>
          <w:spacing w:val="-7"/>
          <w:sz w:val="24"/>
        </w:rPr>
        <w:t> </w:t>
      </w:r>
      <w:r>
        <w:rPr>
          <w:sz w:val="24"/>
        </w:rPr>
        <w:t>and</w:t>
      </w:r>
      <w:r>
        <w:rPr>
          <w:spacing w:val="-7"/>
          <w:sz w:val="24"/>
        </w:rPr>
        <w:t> </w:t>
      </w:r>
      <w:r>
        <w:rPr>
          <w:sz w:val="24"/>
        </w:rPr>
        <w:t>role</w:t>
      </w:r>
      <w:r>
        <w:rPr>
          <w:spacing w:val="-7"/>
          <w:sz w:val="24"/>
        </w:rPr>
        <w:t> </w:t>
      </w:r>
      <w:r>
        <w:rPr>
          <w:sz w:val="24"/>
        </w:rPr>
        <w:t>to RVRS. This will be done via an online form not by email.</w:t>
      </w:r>
    </w:p>
    <w:p>
      <w:pPr>
        <w:spacing w:after="0" w:line="254" w:lineRule="auto"/>
        <w:jc w:val="left"/>
        <w:rPr>
          <w:sz w:val="24"/>
        </w:rPr>
        <w:sectPr>
          <w:pgSz w:w="12240" w:h="15840"/>
          <w:pgMar w:header="0" w:footer="1234" w:top="1460" w:bottom="1420" w:left="1340" w:right="1380"/>
        </w:sectPr>
      </w:pPr>
    </w:p>
    <w:p>
      <w:pPr>
        <w:pStyle w:val="ListParagraph"/>
        <w:numPr>
          <w:ilvl w:val="1"/>
          <w:numId w:val="1"/>
        </w:numPr>
        <w:tabs>
          <w:tab w:pos="820" w:val="left" w:leader="none"/>
          <w:tab w:pos="821" w:val="left" w:leader="none"/>
        </w:tabs>
        <w:spacing w:line="254" w:lineRule="auto" w:before="54" w:after="0"/>
        <w:ind w:left="820" w:right="753" w:hanging="360"/>
        <w:jc w:val="left"/>
        <w:rPr>
          <w:sz w:val="24"/>
        </w:rPr>
      </w:pPr>
      <w:r>
        <w:rPr>
          <w:sz w:val="24"/>
        </w:rPr>
        <w:t>Medical</w:t>
      </w:r>
      <w:r>
        <w:rPr>
          <w:spacing w:val="-5"/>
          <w:sz w:val="24"/>
        </w:rPr>
        <w:t> </w:t>
      </w:r>
      <w:r>
        <w:rPr>
          <w:sz w:val="24"/>
        </w:rPr>
        <w:t>facilities</w:t>
      </w:r>
      <w:r>
        <w:rPr>
          <w:spacing w:val="-7"/>
          <w:sz w:val="24"/>
        </w:rPr>
        <w:t> </w:t>
      </w:r>
      <w:r>
        <w:rPr>
          <w:sz w:val="24"/>
        </w:rPr>
        <w:t>will</w:t>
      </w:r>
      <w:r>
        <w:rPr>
          <w:spacing w:val="-5"/>
          <w:sz w:val="24"/>
        </w:rPr>
        <w:t> </w:t>
      </w:r>
      <w:r>
        <w:rPr>
          <w:sz w:val="24"/>
        </w:rPr>
        <w:t>now</w:t>
      </w:r>
      <w:r>
        <w:rPr>
          <w:spacing w:val="-5"/>
          <w:sz w:val="24"/>
        </w:rPr>
        <w:t> </w:t>
      </w:r>
      <w:r>
        <w:rPr>
          <w:sz w:val="24"/>
        </w:rPr>
        <w:t>need</w:t>
      </w:r>
      <w:r>
        <w:rPr>
          <w:spacing w:val="-5"/>
          <w:sz w:val="24"/>
        </w:rPr>
        <w:t> </w:t>
      </w:r>
      <w:r>
        <w:rPr>
          <w:sz w:val="24"/>
        </w:rPr>
        <w:t>to</w:t>
      </w:r>
      <w:r>
        <w:rPr>
          <w:spacing w:val="-7"/>
          <w:sz w:val="24"/>
        </w:rPr>
        <w:t> </w:t>
      </w:r>
      <w:r>
        <w:rPr>
          <w:sz w:val="24"/>
        </w:rPr>
        <w:t>authorize</w:t>
      </w:r>
      <w:r>
        <w:rPr>
          <w:spacing w:val="-5"/>
          <w:sz w:val="24"/>
        </w:rPr>
        <w:t> </w:t>
      </w:r>
      <w:r>
        <w:rPr>
          <w:sz w:val="24"/>
        </w:rPr>
        <w:t>and</w:t>
      </w:r>
      <w:r>
        <w:rPr>
          <w:spacing w:val="-7"/>
          <w:sz w:val="24"/>
        </w:rPr>
        <w:t> </w:t>
      </w:r>
      <w:r>
        <w:rPr>
          <w:sz w:val="24"/>
        </w:rPr>
        <w:t>include</w:t>
      </w:r>
      <w:r>
        <w:rPr>
          <w:spacing w:val="-6"/>
          <w:sz w:val="24"/>
        </w:rPr>
        <w:t> </w:t>
      </w:r>
      <w:r>
        <w:rPr>
          <w:sz w:val="24"/>
        </w:rPr>
        <w:t>medical</w:t>
      </w:r>
      <w:r>
        <w:rPr>
          <w:spacing w:val="-5"/>
          <w:sz w:val="24"/>
        </w:rPr>
        <w:t> </w:t>
      </w:r>
      <w:r>
        <w:rPr>
          <w:sz w:val="24"/>
        </w:rPr>
        <w:t>certifiers</w:t>
      </w:r>
      <w:r>
        <w:rPr>
          <w:spacing w:val="-6"/>
          <w:sz w:val="24"/>
        </w:rPr>
        <w:t> </w:t>
      </w:r>
      <w:r>
        <w:rPr>
          <w:sz w:val="24"/>
        </w:rPr>
        <w:t>in</w:t>
      </w:r>
      <w:r>
        <w:rPr>
          <w:spacing w:val="-5"/>
          <w:sz w:val="24"/>
        </w:rPr>
        <w:t> </w:t>
      </w:r>
      <w:r>
        <w:rPr>
          <w:sz w:val="24"/>
        </w:rPr>
        <w:t>their enrollment process.</w:t>
      </w:r>
    </w:p>
    <w:p>
      <w:pPr>
        <w:pStyle w:val="ListParagraph"/>
        <w:numPr>
          <w:ilvl w:val="1"/>
          <w:numId w:val="1"/>
        </w:numPr>
        <w:tabs>
          <w:tab w:pos="820" w:val="left" w:leader="none"/>
          <w:tab w:pos="821" w:val="left" w:leader="none"/>
        </w:tabs>
        <w:spacing w:line="296" w:lineRule="exact" w:before="0" w:after="0"/>
        <w:ind w:left="820" w:right="0" w:hanging="361"/>
        <w:jc w:val="left"/>
        <w:rPr>
          <w:sz w:val="24"/>
        </w:rPr>
      </w:pPr>
      <w:r>
        <w:rPr>
          <w:sz w:val="24"/>
        </w:rPr>
        <w:t>Users</w:t>
      </w:r>
      <w:r>
        <w:rPr>
          <w:spacing w:val="-8"/>
          <w:sz w:val="24"/>
        </w:rPr>
        <w:t> </w:t>
      </w:r>
      <w:r>
        <w:rPr>
          <w:sz w:val="24"/>
        </w:rPr>
        <w:t>will</w:t>
      </w:r>
      <w:r>
        <w:rPr>
          <w:spacing w:val="-5"/>
          <w:sz w:val="24"/>
        </w:rPr>
        <w:t> </w:t>
      </w:r>
      <w:r>
        <w:rPr>
          <w:sz w:val="24"/>
        </w:rPr>
        <w:t>enroll</w:t>
      </w:r>
      <w:r>
        <w:rPr>
          <w:spacing w:val="-5"/>
          <w:sz w:val="24"/>
        </w:rPr>
        <w:t> </w:t>
      </w:r>
      <w:r>
        <w:rPr>
          <w:sz w:val="24"/>
        </w:rPr>
        <w:t>in</w:t>
      </w:r>
      <w:r>
        <w:rPr>
          <w:spacing w:val="-4"/>
          <w:sz w:val="24"/>
        </w:rPr>
        <w:t> </w:t>
      </w:r>
      <w:r>
        <w:rPr>
          <w:sz w:val="24"/>
        </w:rPr>
        <w:t>MAVRIC</w:t>
      </w:r>
      <w:r>
        <w:rPr>
          <w:spacing w:val="-7"/>
          <w:sz w:val="24"/>
        </w:rPr>
        <w:t> </w:t>
      </w:r>
      <w:r>
        <w:rPr>
          <w:sz w:val="24"/>
        </w:rPr>
        <w:t>online</w:t>
      </w:r>
      <w:r>
        <w:rPr>
          <w:spacing w:val="-7"/>
          <w:sz w:val="24"/>
        </w:rPr>
        <w:t> </w:t>
      </w:r>
      <w:r>
        <w:rPr>
          <w:sz w:val="24"/>
        </w:rPr>
        <w:t>by</w:t>
      </w:r>
      <w:r>
        <w:rPr>
          <w:spacing w:val="-5"/>
          <w:sz w:val="24"/>
        </w:rPr>
        <w:t> </w:t>
      </w:r>
      <w:r>
        <w:rPr>
          <w:sz w:val="24"/>
        </w:rPr>
        <w:t>following</w:t>
      </w:r>
      <w:r>
        <w:rPr>
          <w:spacing w:val="-5"/>
          <w:sz w:val="24"/>
        </w:rPr>
        <w:t> </w:t>
      </w:r>
      <w:r>
        <w:rPr>
          <w:sz w:val="24"/>
        </w:rPr>
        <w:t>the</w:t>
      </w:r>
      <w:r>
        <w:rPr>
          <w:spacing w:val="-5"/>
          <w:sz w:val="24"/>
        </w:rPr>
        <w:t> </w:t>
      </w:r>
      <w:r>
        <w:rPr>
          <w:sz w:val="24"/>
        </w:rPr>
        <w:t>new</w:t>
      </w:r>
      <w:r>
        <w:rPr>
          <w:spacing w:val="-6"/>
          <w:sz w:val="24"/>
        </w:rPr>
        <w:t> </w:t>
      </w:r>
      <w:r>
        <w:rPr>
          <w:sz w:val="24"/>
        </w:rPr>
        <w:t>user</w:t>
      </w:r>
      <w:r>
        <w:rPr>
          <w:spacing w:val="-7"/>
          <w:sz w:val="24"/>
        </w:rPr>
        <w:t> </w:t>
      </w:r>
      <w:r>
        <w:rPr>
          <w:sz w:val="24"/>
        </w:rPr>
        <w:t>enrollment</w:t>
      </w:r>
      <w:r>
        <w:rPr>
          <w:spacing w:val="-8"/>
          <w:sz w:val="24"/>
        </w:rPr>
        <w:t> </w:t>
      </w:r>
      <w:r>
        <w:rPr>
          <w:spacing w:val="-2"/>
          <w:sz w:val="24"/>
        </w:rPr>
        <w:t>process.</w:t>
      </w:r>
    </w:p>
    <w:p>
      <w:pPr>
        <w:pStyle w:val="ListParagraph"/>
        <w:numPr>
          <w:ilvl w:val="1"/>
          <w:numId w:val="1"/>
        </w:numPr>
        <w:tabs>
          <w:tab w:pos="820" w:val="left" w:leader="none"/>
          <w:tab w:pos="821" w:val="left" w:leader="none"/>
        </w:tabs>
        <w:spacing w:line="254" w:lineRule="auto" w:before="9" w:after="0"/>
        <w:ind w:left="820" w:right="214" w:hanging="360"/>
        <w:jc w:val="left"/>
        <w:rPr>
          <w:sz w:val="24"/>
        </w:rPr>
      </w:pPr>
      <w:r>
        <w:rPr>
          <w:sz w:val="24"/>
        </w:rPr>
        <w:t>Changes</w:t>
      </w:r>
      <w:r>
        <w:rPr>
          <w:spacing w:val="-8"/>
          <w:sz w:val="24"/>
        </w:rPr>
        <w:t> </w:t>
      </w:r>
      <w:r>
        <w:rPr>
          <w:sz w:val="24"/>
        </w:rPr>
        <w:t>to</w:t>
      </w:r>
      <w:r>
        <w:rPr>
          <w:spacing w:val="-8"/>
          <w:sz w:val="24"/>
        </w:rPr>
        <w:t> </w:t>
      </w:r>
      <w:r>
        <w:rPr>
          <w:sz w:val="24"/>
        </w:rPr>
        <w:t>access</w:t>
      </w:r>
      <w:r>
        <w:rPr>
          <w:spacing w:val="-9"/>
          <w:sz w:val="24"/>
        </w:rPr>
        <w:t> </w:t>
      </w:r>
      <w:r>
        <w:rPr>
          <w:sz w:val="24"/>
        </w:rPr>
        <w:t>administrators</w:t>
      </w:r>
      <w:r>
        <w:rPr>
          <w:spacing w:val="-9"/>
          <w:sz w:val="24"/>
        </w:rPr>
        <w:t> </w:t>
      </w:r>
      <w:r>
        <w:rPr>
          <w:sz w:val="24"/>
        </w:rPr>
        <w:t>and</w:t>
      </w:r>
      <w:r>
        <w:rPr>
          <w:spacing w:val="-8"/>
          <w:sz w:val="24"/>
        </w:rPr>
        <w:t> </w:t>
      </w:r>
      <w:r>
        <w:rPr>
          <w:sz w:val="24"/>
        </w:rPr>
        <w:t>facility</w:t>
      </w:r>
      <w:r>
        <w:rPr>
          <w:spacing w:val="-9"/>
          <w:sz w:val="24"/>
        </w:rPr>
        <w:t> </w:t>
      </w:r>
      <w:r>
        <w:rPr>
          <w:sz w:val="24"/>
        </w:rPr>
        <w:t>information</w:t>
      </w:r>
      <w:r>
        <w:rPr>
          <w:spacing w:val="-10"/>
          <w:sz w:val="24"/>
        </w:rPr>
        <w:t> </w:t>
      </w:r>
      <w:r>
        <w:rPr>
          <w:sz w:val="24"/>
        </w:rPr>
        <w:t>can</w:t>
      </w:r>
      <w:r>
        <w:rPr>
          <w:spacing w:val="-8"/>
          <w:sz w:val="24"/>
        </w:rPr>
        <w:t> </w:t>
      </w:r>
      <w:r>
        <w:rPr>
          <w:sz w:val="24"/>
        </w:rPr>
        <w:t>be</w:t>
      </w:r>
      <w:r>
        <w:rPr>
          <w:spacing w:val="-10"/>
          <w:sz w:val="24"/>
        </w:rPr>
        <w:t> </w:t>
      </w:r>
      <w:r>
        <w:rPr>
          <w:sz w:val="24"/>
        </w:rPr>
        <w:t>updated</w:t>
      </w:r>
      <w:r>
        <w:rPr>
          <w:spacing w:val="-8"/>
          <w:sz w:val="24"/>
        </w:rPr>
        <w:t> </w:t>
      </w:r>
      <w:r>
        <w:rPr>
          <w:sz w:val="24"/>
        </w:rPr>
        <w:t>by</w:t>
      </w:r>
      <w:r>
        <w:rPr>
          <w:spacing w:val="-9"/>
          <w:sz w:val="24"/>
        </w:rPr>
        <w:t> </w:t>
      </w:r>
      <w:r>
        <w:rPr>
          <w:sz w:val="24"/>
        </w:rPr>
        <w:t>submitting online forms.</w:t>
      </w:r>
    </w:p>
    <w:p>
      <w:pPr>
        <w:pStyle w:val="BodyText"/>
        <w:spacing w:line="256" w:lineRule="auto" w:before="163"/>
        <w:ind w:right="72"/>
      </w:pPr>
      <w:r>
        <w:rPr/>
        <w:t>Please</w:t>
      </w:r>
      <w:r>
        <w:rPr>
          <w:spacing w:val="-9"/>
        </w:rPr>
        <w:t> </w:t>
      </w:r>
      <w:r>
        <w:rPr/>
        <w:t>contact</w:t>
      </w:r>
      <w:r>
        <w:rPr>
          <w:spacing w:val="-11"/>
        </w:rPr>
        <w:t> </w:t>
      </w:r>
      <w:hyperlink r:id="rId10">
        <w:r>
          <w:rPr>
            <w:color w:val="0462C1"/>
            <w:u w:val="single" w:color="0462C1"/>
          </w:rPr>
          <w:t>RVRSAccounts@mass.gov</w:t>
        </w:r>
      </w:hyperlink>
      <w:r>
        <w:rPr>
          <w:color w:val="0462C1"/>
          <w:spacing w:val="-9"/>
        </w:rPr>
        <w:t> </w:t>
      </w:r>
      <w:r>
        <w:rPr/>
        <w:t>with</w:t>
      </w:r>
      <w:r>
        <w:rPr>
          <w:spacing w:val="-9"/>
        </w:rPr>
        <w:t> </w:t>
      </w:r>
      <w:r>
        <w:rPr/>
        <w:t>questions</w:t>
      </w:r>
      <w:r>
        <w:rPr>
          <w:spacing w:val="-10"/>
        </w:rPr>
        <w:t> </w:t>
      </w:r>
      <w:r>
        <w:rPr/>
        <w:t>about</w:t>
      </w:r>
      <w:r>
        <w:rPr>
          <w:spacing w:val="-11"/>
        </w:rPr>
        <w:t> </w:t>
      </w:r>
      <w:r>
        <w:rPr/>
        <w:t>your</w:t>
      </w:r>
      <w:r>
        <w:rPr>
          <w:spacing w:val="-12"/>
        </w:rPr>
        <w:t> </w:t>
      </w:r>
      <w:r>
        <w:rPr/>
        <w:t>facility’s</w:t>
      </w:r>
      <w:r>
        <w:rPr>
          <w:spacing w:val="-10"/>
        </w:rPr>
        <w:t> </w:t>
      </w:r>
      <w:r>
        <w:rPr/>
        <w:t>access administrator or this role.</w:t>
      </w:r>
    </w:p>
    <w:p>
      <w:pPr>
        <w:pStyle w:val="BodyText"/>
        <w:ind w:left="0"/>
        <w:rPr>
          <w:sz w:val="20"/>
        </w:rPr>
      </w:pPr>
    </w:p>
    <w:p>
      <w:pPr>
        <w:pStyle w:val="BodyText"/>
        <w:spacing w:before="1"/>
      </w:pPr>
      <w:r>
        <w:rPr/>
        <w:t>Other</w:t>
      </w:r>
      <w:r>
        <w:rPr>
          <w:spacing w:val="-7"/>
        </w:rPr>
        <w:t> </w:t>
      </w:r>
      <w:r>
        <w:rPr/>
        <w:t>questions?</w:t>
      </w:r>
      <w:r>
        <w:rPr>
          <w:spacing w:val="-6"/>
        </w:rPr>
        <w:t> </w:t>
      </w:r>
      <w:r>
        <w:rPr/>
        <w:t>Contact</w:t>
      </w:r>
      <w:r>
        <w:rPr>
          <w:spacing w:val="-8"/>
        </w:rPr>
        <w:t> </w:t>
      </w:r>
      <w:hyperlink r:id="rId12">
        <w:r>
          <w:rPr>
            <w:color w:val="0462C1"/>
            <w:spacing w:val="-2"/>
            <w:u w:val="single" w:color="0462C1"/>
          </w:rPr>
          <w:t>RVRSCommunications@mass.gov</w:t>
        </w:r>
      </w:hyperlink>
      <w:r>
        <w:rPr>
          <w:color w:val="0462C1"/>
          <w:spacing w:val="-2"/>
          <w:u w:val="single" w:color="0462C1"/>
        </w:rPr>
        <w:t>.</w:t>
      </w:r>
    </w:p>
    <w:sectPr>
      <w:pgSz w:w="12240" w:h="15840"/>
      <w:pgMar w:header="0" w:footer="1234" w:top="940" w:bottom="142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71.024002pt;margin-top:719.30603pt;width:184.45pt;height:24.2pt;mso-position-horizontal-relative:page;mso-position-vertical-relative:page;z-index:-15781376" type="#_x0000_t202" id="docshape1" filled="false" stroked="false">
          <v:textbox inset="0,0,0,0">
            <w:txbxContent>
              <w:p>
                <w:pPr>
                  <w:spacing w:line="223" w:lineRule="exact" w:before="0"/>
                  <w:ind w:left="20" w:right="0" w:firstLine="0"/>
                  <w:jc w:val="left"/>
                  <w:rPr>
                    <w:sz w:val="20"/>
                  </w:rPr>
                </w:pPr>
                <w:r>
                  <w:rPr>
                    <w:sz w:val="20"/>
                  </w:rPr>
                  <w:t>Registry</w:t>
                </w:r>
                <w:r>
                  <w:rPr>
                    <w:spacing w:val="-11"/>
                    <w:sz w:val="20"/>
                  </w:rPr>
                  <w:t> </w:t>
                </w:r>
                <w:r>
                  <w:rPr>
                    <w:sz w:val="20"/>
                  </w:rPr>
                  <w:t>of</w:t>
                </w:r>
                <w:r>
                  <w:rPr>
                    <w:spacing w:val="-11"/>
                    <w:sz w:val="20"/>
                  </w:rPr>
                  <w:t> </w:t>
                </w:r>
                <w:r>
                  <w:rPr>
                    <w:sz w:val="20"/>
                  </w:rPr>
                  <w:t>Vital</w:t>
                </w:r>
                <w:r>
                  <w:rPr>
                    <w:spacing w:val="-10"/>
                    <w:sz w:val="20"/>
                  </w:rPr>
                  <w:t> </w:t>
                </w:r>
                <w:r>
                  <w:rPr>
                    <w:sz w:val="20"/>
                  </w:rPr>
                  <w:t>Records</w:t>
                </w:r>
                <w:r>
                  <w:rPr>
                    <w:spacing w:val="-11"/>
                    <w:sz w:val="20"/>
                  </w:rPr>
                  <w:t> </w:t>
                </w:r>
                <w:r>
                  <w:rPr>
                    <w:sz w:val="20"/>
                  </w:rPr>
                  <w:t>and</w:t>
                </w:r>
                <w:r>
                  <w:rPr>
                    <w:spacing w:val="-11"/>
                    <w:sz w:val="20"/>
                  </w:rPr>
                  <w:t> </w:t>
                </w:r>
                <w:r>
                  <w:rPr>
                    <w:sz w:val="20"/>
                  </w:rPr>
                  <w:t>Statistics</w:t>
                </w:r>
                <w:r>
                  <w:rPr>
                    <w:spacing w:val="-9"/>
                    <w:sz w:val="20"/>
                  </w:rPr>
                  <w:t> </w:t>
                </w:r>
                <w:r>
                  <w:rPr>
                    <w:spacing w:val="-2"/>
                    <w:sz w:val="20"/>
                  </w:rPr>
                  <w:t>(RVRS)</w:t>
                </w:r>
              </w:p>
              <w:p>
                <w:pPr>
                  <w:spacing w:before="0"/>
                  <w:ind w:left="20" w:right="0" w:firstLine="0"/>
                  <w:jc w:val="left"/>
                  <w:rPr>
                    <w:sz w:val="20"/>
                  </w:rPr>
                </w:pPr>
                <w:r>
                  <w:rPr>
                    <w:spacing w:val="-2"/>
                    <w:sz w:val="20"/>
                  </w:rPr>
                  <w:t>Revised</w:t>
                </w:r>
                <w:r>
                  <w:rPr>
                    <w:spacing w:val="1"/>
                    <w:sz w:val="20"/>
                  </w:rPr>
                  <w:t> </w:t>
                </w:r>
                <w:r>
                  <w:rPr>
                    <w:spacing w:val="-2"/>
                    <w:sz w:val="20"/>
                  </w:rPr>
                  <w:t>11/15/24</w:t>
                </w:r>
              </w:p>
            </w:txbxContent>
          </v:textbox>
          <w10:wrap type="none"/>
        </v:shape>
      </w:pict>
    </w:r>
    <w:r>
      <w:rPr/>
      <w:pict>
        <v:shape style="position:absolute;margin-left:488.859985pt;margin-top:731.546021pt;width:12.05pt;height:12pt;mso-position-horizontal-relative:page;mso-position-vertical-relative:page;z-index:-15780864" type="#_x0000_t202" id="docshape2" filled="false" stroked="false">
          <v:textbox inset="0,0,0,0">
            <w:txbxContent>
              <w:p>
                <w:pPr>
                  <w:spacing w:line="223" w:lineRule="exact" w:before="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left"/>
      </w:pPr>
      <w:rPr>
        <w:rFonts w:hint="default" w:ascii="Calibri" w:hAnsi="Calibri" w:eastAsia="Calibri" w:cs="Calibri"/>
        <w:b/>
        <w:bCs/>
        <w:i w:val="0"/>
        <w:iCs w:val="0"/>
        <w:w w:val="100"/>
        <w:sz w:val="24"/>
        <w:szCs w:val="24"/>
        <w:lang w:val="en-US" w:eastAsia="en-US" w:bidi="ar-SA"/>
      </w:rPr>
    </w:lvl>
    <w:lvl w:ilvl="1">
      <w:start w:val="0"/>
      <w:numFmt w:val="bullet"/>
      <w:lvlText w:val="-"/>
      <w:lvlJc w:val="left"/>
      <w:pPr>
        <w:ind w:left="820" w:hanging="360"/>
      </w:pPr>
      <w:rPr>
        <w:rFonts w:hint="default" w:ascii="Century Gothic" w:hAnsi="Century Gothic" w:eastAsia="Century Gothic" w:cs="Century Gothic"/>
        <w:b w:val="0"/>
        <w:bCs w:val="0"/>
        <w:i w:val="0"/>
        <w:iCs w:val="0"/>
        <w:w w:val="102"/>
        <w:sz w:val="24"/>
        <w:szCs w:val="24"/>
        <w:lang w:val="en-US" w:eastAsia="en-US" w:bidi="ar-SA"/>
      </w:rPr>
    </w:lvl>
    <w:lvl w:ilvl="2">
      <w:start w:val="0"/>
      <w:numFmt w:val="bullet"/>
      <w:lvlText w:val="•"/>
      <w:lvlJc w:val="left"/>
      <w:pPr>
        <w:ind w:left="1786" w:hanging="360"/>
      </w:pPr>
      <w:rPr>
        <w:rFonts w:hint="default"/>
        <w:lang w:val="en-US" w:eastAsia="en-US" w:bidi="ar-SA"/>
      </w:rPr>
    </w:lvl>
    <w:lvl w:ilvl="3">
      <w:start w:val="0"/>
      <w:numFmt w:val="bullet"/>
      <w:lvlText w:val="•"/>
      <w:lvlJc w:val="left"/>
      <w:pPr>
        <w:ind w:left="2753"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686" w:hanging="360"/>
      </w:pPr>
      <w:rPr>
        <w:rFonts w:hint="default"/>
        <w:lang w:val="en-US" w:eastAsia="en-US" w:bidi="ar-SA"/>
      </w:rPr>
    </w:lvl>
    <w:lvl w:ilvl="6">
      <w:start w:val="0"/>
      <w:numFmt w:val="bullet"/>
      <w:lvlText w:val="•"/>
      <w:lvlJc w:val="left"/>
      <w:pPr>
        <w:ind w:left="5653" w:hanging="360"/>
      </w:pPr>
      <w:rPr>
        <w:rFonts w:hint="default"/>
        <w:lang w:val="en-US" w:eastAsia="en-US" w:bidi="ar-SA"/>
      </w:rPr>
    </w:lvl>
    <w:lvl w:ilvl="7">
      <w:start w:val="0"/>
      <w:numFmt w:val="bullet"/>
      <w:lvlText w:val="•"/>
      <w:lvlJc w:val="left"/>
      <w:pPr>
        <w:ind w:left="6620" w:hanging="360"/>
      </w:pPr>
      <w:rPr>
        <w:rFonts w:hint="default"/>
        <w:lang w:val="en-US" w:eastAsia="en-US" w:bidi="ar-SA"/>
      </w:rPr>
    </w:lvl>
    <w:lvl w:ilvl="8">
      <w:start w:val="0"/>
      <w:numFmt w:val="bullet"/>
      <w:lvlText w:val="•"/>
      <w:lvlJc w:val="left"/>
      <w:pPr>
        <w:ind w:left="758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ind w:left="460" w:hanging="361"/>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5"/>
      <w:ind w:left="1532" w:right="1493"/>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46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mass.gov/doc/business-log-in-for-provider-user-reference-guide/download" TargetMode="External"/><Relationship Id="rId8" Type="http://schemas.openxmlformats.org/officeDocument/2006/relationships/hyperlink" Target="https://www.mass.gov/guides/mavric-training-program" TargetMode="External"/><Relationship Id="rId9" Type="http://schemas.openxmlformats.org/officeDocument/2006/relationships/hyperlink" Target="http://www.train.org/ma" TargetMode="External"/><Relationship Id="rId10" Type="http://schemas.openxmlformats.org/officeDocument/2006/relationships/hyperlink" Target="mailto:RVRSAccounts@mass.gov" TargetMode="External"/><Relationship Id="rId11" Type="http://schemas.openxmlformats.org/officeDocument/2006/relationships/hyperlink" Target="https://www.mass.gov/knowledge-center-for-registration-partners" TargetMode="External"/><Relationship Id="rId12" Type="http://schemas.openxmlformats.org/officeDocument/2006/relationships/hyperlink" Target="mailto:RVRSCommunications@mass.gov"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Cohen</dc:creator>
  <dcterms:created xsi:type="dcterms:W3CDTF">2024-12-17T05:33:48Z</dcterms:created>
  <dcterms:modified xsi:type="dcterms:W3CDTF">2024-12-17T05:33:48Z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2024-12-17T00:00:00Z</vt:filetime>
  </property>
  <property fmtid="{D5CDD505-2E9C-101B-9397-08002B2CF9AE}" pid="5" name="Producer">
    <vt:lpwstr>Microsoft® Word for Microsoft 365</vt:lpwstr>
  </property>
</Properties>
</file>